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7669" w:rsidRDefault="00817669">
      <w:bookmarkStart w:id="0" w:name="_Hlk6408268"/>
      <w:bookmarkEnd w:id="0"/>
    </w:p>
    <w:p w:rsidR="00817669" w:rsidRDefault="00817669"/>
    <w:p w:rsidR="00817669" w:rsidRDefault="00382E62">
      <w:r>
        <w:rPr>
          <w:noProof/>
          <w:lang w:eastAsia="sl-SI"/>
        </w:rPr>
        <w:drawing>
          <wp:inline distT="0" distB="0" distL="0" distR="0">
            <wp:extent cx="1623060" cy="110490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23060" cy="1104900"/>
                    </a:xfrm>
                    <a:prstGeom prst="rect">
                      <a:avLst/>
                    </a:prstGeom>
                    <a:noFill/>
                    <a:ln>
                      <a:noFill/>
                    </a:ln>
                  </pic:spPr>
                </pic:pic>
              </a:graphicData>
            </a:graphic>
          </wp:inline>
        </w:drawing>
      </w:r>
    </w:p>
    <w:p w:rsidR="00817669" w:rsidRDefault="00817669"/>
    <w:p w:rsidR="00817669" w:rsidRPr="009A2B62" w:rsidRDefault="00817669" w:rsidP="009A2B62">
      <w:pPr>
        <w:rPr>
          <w:sz w:val="28"/>
          <w:szCs w:val="28"/>
        </w:rPr>
      </w:pPr>
    </w:p>
    <w:p w:rsidR="00817669" w:rsidRPr="002C0DCA" w:rsidRDefault="00817669" w:rsidP="009A2B62">
      <w:pPr>
        <w:jc w:val="center"/>
        <w:rPr>
          <w:rFonts w:ascii="Monotype Corsiva" w:hAnsi="Monotype Corsiva" w:cs="Monotype Corsiva"/>
          <w:b/>
          <w:bCs/>
          <w:sz w:val="28"/>
          <w:szCs w:val="28"/>
        </w:rPr>
      </w:pPr>
      <w:r w:rsidRPr="002C0DCA">
        <w:rPr>
          <w:rFonts w:ascii="Monotype Corsiva" w:hAnsi="Monotype Corsiva" w:cs="Monotype Corsiva"/>
          <w:b/>
          <w:bCs/>
          <w:sz w:val="28"/>
          <w:szCs w:val="28"/>
        </w:rPr>
        <w:t>KARAVANING PO SRBIJI</w:t>
      </w:r>
    </w:p>
    <w:p w:rsidR="00817669" w:rsidRPr="002C0DCA" w:rsidRDefault="00817669" w:rsidP="009A2B62">
      <w:pPr>
        <w:jc w:val="center"/>
        <w:rPr>
          <w:rFonts w:ascii="Monotype Corsiva" w:hAnsi="Monotype Corsiva" w:cs="Monotype Corsiva"/>
          <w:b/>
          <w:bCs/>
          <w:sz w:val="28"/>
          <w:szCs w:val="28"/>
        </w:rPr>
      </w:pPr>
      <w:r w:rsidRPr="002C0DCA">
        <w:rPr>
          <w:rFonts w:ascii="Monotype Corsiva" w:hAnsi="Monotype Corsiva" w:cs="Monotype Corsiva"/>
          <w:b/>
          <w:bCs/>
          <w:sz w:val="28"/>
          <w:szCs w:val="28"/>
        </w:rPr>
        <w:t>od    08.06. – 19.06.2022</w:t>
      </w:r>
    </w:p>
    <w:p w:rsidR="00817669" w:rsidRPr="009A2B62" w:rsidRDefault="00817669" w:rsidP="009A2B62">
      <w:pPr>
        <w:rPr>
          <w:rFonts w:ascii="Monotype Corsiva" w:hAnsi="Monotype Corsiva" w:cs="Monotype Corsiva"/>
          <w:sz w:val="28"/>
          <w:szCs w:val="28"/>
        </w:rPr>
      </w:pPr>
    </w:p>
    <w:p w:rsidR="00817669" w:rsidRDefault="00817669" w:rsidP="004208F4">
      <w:pPr>
        <w:jc w:val="center"/>
        <w:rPr>
          <w:rFonts w:ascii="Monotype Corsiva" w:hAnsi="Monotype Corsiva" w:cs="Monotype Corsiva"/>
          <w:sz w:val="28"/>
          <w:szCs w:val="28"/>
        </w:rPr>
      </w:pPr>
    </w:p>
    <w:p w:rsidR="00817669" w:rsidRPr="000D51C8" w:rsidRDefault="00817669" w:rsidP="000D51C8">
      <w:pPr>
        <w:rPr>
          <w:rFonts w:ascii="Monotype Corsiva" w:hAnsi="Monotype Corsiva" w:cs="Monotype Corsiva"/>
          <w:b/>
          <w:bCs/>
          <w:sz w:val="24"/>
          <w:szCs w:val="24"/>
        </w:rPr>
      </w:pPr>
    </w:p>
    <w:p w:rsidR="00817669" w:rsidRDefault="00817669" w:rsidP="004E64F3">
      <w:pPr>
        <w:spacing w:after="0"/>
        <w:rPr>
          <w:rFonts w:ascii="Monotype Corsiva" w:hAnsi="Monotype Corsiva" w:cs="Monotype Corsiva"/>
          <w:b/>
          <w:bCs/>
          <w:i/>
          <w:iCs/>
          <w:color w:val="000000"/>
          <w:lang w:eastAsia="sl-SI"/>
        </w:rPr>
      </w:pPr>
    </w:p>
    <w:p w:rsidR="00817669" w:rsidRDefault="00817669" w:rsidP="00595F4A">
      <w:pPr>
        <w:rPr>
          <w:noProof/>
        </w:rPr>
      </w:pPr>
      <w:r w:rsidRPr="00595F4A">
        <w:rPr>
          <w:rFonts w:ascii="Times New Roman" w:hAnsi="Times New Roman" w:cs="Times New Roman"/>
          <w:b/>
          <w:bCs/>
          <w:i/>
          <w:iCs/>
        </w:rPr>
        <w:t>Sreda 08.06.2019</w:t>
      </w:r>
      <w:r w:rsidRPr="0028323D">
        <w:rPr>
          <w:rFonts w:ascii="Times New Roman" w:hAnsi="Times New Roman" w:cs="Times New Roman"/>
          <w:sz w:val="20"/>
          <w:szCs w:val="20"/>
        </w:rPr>
        <w:t xml:space="preserve"> </w:t>
      </w:r>
      <w:r>
        <w:rPr>
          <w:rFonts w:ascii="Times New Roman" w:hAnsi="Times New Roman" w:cs="Times New Roman"/>
          <w:sz w:val="20"/>
          <w:szCs w:val="20"/>
        </w:rPr>
        <w:tab/>
      </w:r>
      <w:r w:rsidRPr="0028323D">
        <w:rPr>
          <w:rFonts w:ascii="Times New Roman" w:hAnsi="Times New Roman" w:cs="Times New Roman"/>
          <w:sz w:val="20"/>
          <w:szCs w:val="20"/>
        </w:rPr>
        <w:t>Udeleženci karavaninga</w:t>
      </w:r>
      <w:r>
        <w:rPr>
          <w:rFonts w:ascii="Times New Roman" w:hAnsi="Times New Roman" w:cs="Times New Roman"/>
          <w:sz w:val="20"/>
          <w:szCs w:val="20"/>
        </w:rPr>
        <w:t xml:space="preserve">  so</w:t>
      </w:r>
      <w:r w:rsidRPr="0028323D">
        <w:rPr>
          <w:rFonts w:ascii="Times New Roman" w:hAnsi="Times New Roman" w:cs="Times New Roman"/>
          <w:sz w:val="20"/>
          <w:szCs w:val="20"/>
        </w:rPr>
        <w:t xml:space="preserve"> se v večernih urah zb</w:t>
      </w:r>
      <w:r>
        <w:rPr>
          <w:rFonts w:ascii="Times New Roman" w:hAnsi="Times New Roman" w:cs="Times New Roman"/>
          <w:sz w:val="20"/>
          <w:szCs w:val="20"/>
        </w:rPr>
        <w:t>rali</w:t>
      </w:r>
      <w:r w:rsidRPr="0028323D">
        <w:rPr>
          <w:rFonts w:ascii="Times New Roman" w:hAnsi="Times New Roman" w:cs="Times New Roman"/>
          <w:sz w:val="20"/>
          <w:szCs w:val="20"/>
        </w:rPr>
        <w:t xml:space="preserve"> na parkirišču  restavracije </w:t>
      </w:r>
      <w:r w:rsidRPr="009B5776">
        <w:rPr>
          <w:rFonts w:ascii="Times New Roman" w:hAnsi="Times New Roman" w:cs="Times New Roman"/>
          <w:b/>
          <w:bCs/>
          <w:i/>
          <w:iCs/>
          <w:sz w:val="20"/>
          <w:szCs w:val="20"/>
        </w:rPr>
        <w:t>Sremski Front (srem Battleground)</w:t>
      </w:r>
      <w:r>
        <w:rPr>
          <w:rFonts w:ascii="Times New Roman" w:hAnsi="Times New Roman" w:cs="Times New Roman"/>
          <w:b/>
          <w:bCs/>
          <w:i/>
          <w:iCs/>
          <w:sz w:val="20"/>
          <w:szCs w:val="20"/>
        </w:rPr>
        <w:t xml:space="preserve"> </w:t>
      </w:r>
      <w:r>
        <w:rPr>
          <w:rFonts w:ascii="Times New Roman" w:hAnsi="Times New Roman" w:cs="Times New Roman"/>
          <w:sz w:val="20"/>
          <w:szCs w:val="20"/>
        </w:rPr>
        <w:t xml:space="preserve"> pri muzeju Sremske fronte </w:t>
      </w:r>
      <w:r w:rsidRPr="006C15A5">
        <w:rPr>
          <w:rFonts w:ascii="Times New Roman" w:hAnsi="Times New Roman" w:cs="Times New Roman"/>
          <w:i/>
          <w:iCs/>
          <w:sz w:val="20"/>
          <w:szCs w:val="20"/>
        </w:rPr>
        <w:t xml:space="preserve">(2019 smo si muzej ogledali) </w:t>
      </w:r>
      <w:r w:rsidRPr="009B5776">
        <w:rPr>
          <w:rFonts w:ascii="Times New Roman" w:hAnsi="Times New Roman" w:cs="Times New Roman"/>
          <w:b/>
          <w:bCs/>
          <w:i/>
          <w:iCs/>
          <w:sz w:val="20"/>
          <w:szCs w:val="20"/>
        </w:rPr>
        <w:t>( 45.049294, 19.185033)</w:t>
      </w:r>
      <w:r>
        <w:rPr>
          <w:rFonts w:ascii="Times New Roman" w:hAnsi="Times New Roman" w:cs="Times New Roman"/>
          <w:sz w:val="20"/>
          <w:szCs w:val="20"/>
        </w:rPr>
        <w:t xml:space="preserve"> </w:t>
      </w:r>
      <w:r w:rsidRPr="0028323D">
        <w:rPr>
          <w:rFonts w:ascii="Times New Roman" w:hAnsi="Times New Roman" w:cs="Times New Roman"/>
          <w:sz w:val="20"/>
          <w:szCs w:val="20"/>
        </w:rPr>
        <w:t xml:space="preserve">Po prehodu Srbske meje vozimo še </w:t>
      </w:r>
      <w:r>
        <w:rPr>
          <w:rFonts w:ascii="Times New Roman" w:hAnsi="Times New Roman" w:cs="Times New Roman"/>
          <w:sz w:val="20"/>
          <w:szCs w:val="20"/>
        </w:rPr>
        <w:t>6,00</w:t>
      </w:r>
      <w:r w:rsidRPr="0028323D">
        <w:rPr>
          <w:rFonts w:ascii="Times New Roman" w:hAnsi="Times New Roman" w:cs="Times New Roman"/>
          <w:sz w:val="20"/>
          <w:szCs w:val="20"/>
        </w:rPr>
        <w:t xml:space="preserve"> km nato ostro zavijem desno</w:t>
      </w:r>
      <w:r>
        <w:rPr>
          <w:rFonts w:ascii="Times New Roman" w:hAnsi="Times New Roman" w:cs="Times New Roman"/>
          <w:sz w:val="20"/>
          <w:szCs w:val="20"/>
        </w:rPr>
        <w:t xml:space="preserve"> polkrožno  na stranko cesto proti muzeju</w:t>
      </w:r>
      <w:r w:rsidRPr="0028323D">
        <w:rPr>
          <w:rFonts w:ascii="Times New Roman" w:hAnsi="Times New Roman" w:cs="Times New Roman"/>
          <w:sz w:val="20"/>
          <w:szCs w:val="20"/>
        </w:rPr>
        <w:t>.</w:t>
      </w:r>
      <w:r>
        <w:rPr>
          <w:rFonts w:ascii="Times New Roman" w:hAnsi="Times New Roman" w:cs="Times New Roman"/>
          <w:sz w:val="20"/>
          <w:szCs w:val="20"/>
        </w:rPr>
        <w:t xml:space="preserve"> Vozimo še cca 1,5 km do parkirišča pri restavraciji  Sremski front</w:t>
      </w:r>
      <w:r w:rsidRPr="0028323D">
        <w:rPr>
          <w:rFonts w:ascii="Times New Roman" w:hAnsi="Times New Roman" w:cs="Times New Roman"/>
          <w:sz w:val="20"/>
          <w:szCs w:val="20"/>
        </w:rPr>
        <w:t xml:space="preserve"> Zvečer  druženje  ob  avtodomih.</w:t>
      </w:r>
    </w:p>
    <w:p w:rsidR="00817669" w:rsidRPr="0028323D" w:rsidRDefault="00382E62" w:rsidP="00595F4A">
      <w:pPr>
        <w:rPr>
          <w:rFonts w:ascii="Times New Roman" w:hAnsi="Times New Roman" w:cs="Times New Roman"/>
          <w:sz w:val="20"/>
          <w:szCs w:val="20"/>
        </w:rPr>
      </w:pPr>
      <w:r>
        <w:rPr>
          <w:noProof/>
          <w:lang w:eastAsia="sl-SI"/>
        </w:rPr>
        <w:drawing>
          <wp:inline distT="0" distB="0" distL="0" distR="0">
            <wp:extent cx="4023360" cy="998220"/>
            <wp:effectExtent l="0" t="0" r="0" b="0"/>
            <wp:docPr id="2"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8"/>
                    <pic:cNvPicPr>
                      <a:picLocks noChangeAspect="1" noChangeArrowheads="1"/>
                    </pic:cNvPicPr>
                  </pic:nvPicPr>
                  <pic:blipFill>
                    <a:blip r:embed="rId8">
                      <a:extLst>
                        <a:ext uri="{28A0092B-C50C-407E-A947-70E740481C1C}">
                          <a14:useLocalDpi xmlns:a14="http://schemas.microsoft.com/office/drawing/2010/main" val="0"/>
                        </a:ext>
                      </a:extLst>
                    </a:blip>
                    <a:srcRect l="11479" t="27859" r="15302" b="38525"/>
                    <a:stretch>
                      <a:fillRect/>
                    </a:stretch>
                  </pic:blipFill>
                  <pic:spPr bwMode="auto">
                    <a:xfrm>
                      <a:off x="0" y="0"/>
                      <a:ext cx="4023360" cy="998220"/>
                    </a:xfrm>
                    <a:prstGeom prst="rect">
                      <a:avLst/>
                    </a:prstGeom>
                    <a:noFill/>
                    <a:ln>
                      <a:noFill/>
                    </a:ln>
                  </pic:spPr>
                </pic:pic>
              </a:graphicData>
            </a:graphic>
          </wp:inline>
        </w:drawing>
      </w:r>
    </w:p>
    <w:p w:rsidR="00817669" w:rsidRDefault="00817669" w:rsidP="004E64F3">
      <w:pPr>
        <w:spacing w:after="0"/>
        <w:rPr>
          <w:rFonts w:ascii="Monotype Corsiva" w:hAnsi="Monotype Corsiva" w:cs="Monotype Corsiva"/>
          <w:b/>
          <w:bCs/>
          <w:i/>
          <w:iCs/>
          <w:color w:val="000000"/>
          <w:lang w:eastAsia="sl-SI"/>
        </w:rPr>
      </w:pPr>
    </w:p>
    <w:p w:rsidR="00817669" w:rsidRDefault="00817669" w:rsidP="004E64F3">
      <w:pPr>
        <w:spacing w:after="0"/>
        <w:rPr>
          <w:rFonts w:ascii="Monotype Corsiva" w:hAnsi="Monotype Corsiva" w:cs="Monotype Corsiva"/>
          <w:b/>
          <w:bCs/>
          <w:i/>
          <w:iCs/>
          <w:color w:val="000000"/>
          <w:lang w:eastAsia="sl-SI"/>
        </w:rPr>
      </w:pPr>
    </w:p>
    <w:p w:rsidR="00817669" w:rsidRDefault="00817669" w:rsidP="0020313F">
      <w:pPr>
        <w:spacing w:after="0"/>
        <w:jc w:val="both"/>
        <w:rPr>
          <w:rFonts w:ascii="Times New Roman" w:hAnsi="Times New Roman" w:cs="Times New Roman"/>
          <w:color w:val="000000"/>
          <w:sz w:val="20"/>
          <w:szCs w:val="20"/>
          <w:lang w:eastAsia="sl-SI"/>
        </w:rPr>
      </w:pPr>
      <w:r>
        <w:rPr>
          <w:rFonts w:ascii="Monotype Corsiva" w:hAnsi="Monotype Corsiva" w:cs="Monotype Corsiva"/>
          <w:b/>
          <w:bCs/>
          <w:i/>
          <w:iCs/>
          <w:color w:val="000000"/>
          <w:lang w:eastAsia="sl-SI"/>
        </w:rPr>
        <w:t xml:space="preserve">Četrtek  </w:t>
      </w:r>
      <w:r w:rsidRPr="001224AE">
        <w:rPr>
          <w:rFonts w:ascii="Monotype Corsiva" w:hAnsi="Monotype Corsiva" w:cs="Monotype Corsiva"/>
          <w:b/>
          <w:bCs/>
          <w:i/>
          <w:iCs/>
          <w:color w:val="000000"/>
          <w:lang w:eastAsia="sl-SI"/>
        </w:rPr>
        <w:t xml:space="preserve"> 09.06.20</w:t>
      </w:r>
      <w:r>
        <w:rPr>
          <w:rFonts w:ascii="Monotype Corsiva" w:hAnsi="Monotype Corsiva" w:cs="Monotype Corsiva"/>
          <w:b/>
          <w:bCs/>
          <w:i/>
          <w:iCs/>
          <w:color w:val="000000"/>
          <w:lang w:eastAsia="sl-SI"/>
        </w:rPr>
        <w:t>22</w:t>
      </w:r>
      <w:r w:rsidRPr="001224AE">
        <w:rPr>
          <w:rFonts w:ascii="Monotype Corsiva" w:hAnsi="Monotype Corsiva" w:cs="Monotype Corsiva"/>
          <w:b/>
          <w:bCs/>
          <w:i/>
          <w:iCs/>
          <w:color w:val="000000"/>
          <w:lang w:eastAsia="sl-SI"/>
        </w:rPr>
        <w:t xml:space="preserve"> </w:t>
      </w:r>
      <w:r w:rsidRPr="001224AE">
        <w:rPr>
          <w:rFonts w:ascii="Monotype Corsiva" w:hAnsi="Monotype Corsiva" w:cs="Monotype Corsiva"/>
          <w:b/>
          <w:bCs/>
          <w:i/>
          <w:iCs/>
          <w:color w:val="000000"/>
          <w:lang w:eastAsia="sl-SI"/>
        </w:rPr>
        <w:tab/>
      </w:r>
      <w:bookmarkStart w:id="1" w:name="_Hlk102304952"/>
      <w:r>
        <w:rPr>
          <w:rFonts w:ascii="Times New Roman" w:hAnsi="Times New Roman" w:cs="Times New Roman"/>
          <w:color w:val="000000"/>
          <w:sz w:val="20"/>
          <w:szCs w:val="20"/>
          <w:lang w:eastAsia="sl-SI"/>
        </w:rPr>
        <w:t xml:space="preserve">Ob 9,00 </w:t>
      </w:r>
      <w:r w:rsidRPr="001224AE">
        <w:rPr>
          <w:rFonts w:ascii="Times New Roman" w:hAnsi="Times New Roman" w:cs="Times New Roman"/>
          <w:color w:val="000000"/>
          <w:sz w:val="20"/>
          <w:szCs w:val="20"/>
          <w:lang w:eastAsia="sl-SI"/>
        </w:rPr>
        <w:t xml:space="preserve">nadaljujemo </w:t>
      </w:r>
      <w:r>
        <w:rPr>
          <w:rFonts w:ascii="Times New Roman" w:hAnsi="Times New Roman" w:cs="Times New Roman"/>
          <w:color w:val="000000"/>
          <w:sz w:val="20"/>
          <w:szCs w:val="20"/>
          <w:lang w:eastAsia="sl-SI"/>
        </w:rPr>
        <w:t xml:space="preserve">pot </w:t>
      </w:r>
      <w:r w:rsidRPr="001224AE">
        <w:rPr>
          <w:rFonts w:ascii="Times New Roman" w:hAnsi="Times New Roman" w:cs="Times New Roman"/>
          <w:color w:val="000000"/>
          <w:sz w:val="20"/>
          <w:szCs w:val="20"/>
          <w:lang w:eastAsia="sl-SI"/>
        </w:rPr>
        <w:t>v Beograd do</w:t>
      </w:r>
      <w:r w:rsidRPr="001224AE">
        <w:rPr>
          <w:rFonts w:ascii="Monotype Corsiva" w:hAnsi="Monotype Corsiva" w:cs="Monotype Corsiva"/>
          <w:b/>
          <w:bCs/>
          <w:i/>
          <w:iCs/>
          <w:color w:val="000000"/>
          <w:lang w:eastAsia="sl-SI"/>
        </w:rPr>
        <w:t xml:space="preserve"> Camping centra v Višnjički 25  (44.817997, 20.503463)</w:t>
      </w:r>
      <w:r>
        <w:rPr>
          <w:rFonts w:ascii="Monotype Corsiva" w:hAnsi="Monotype Corsiva" w:cs="Monotype Corsiva"/>
          <w:b/>
          <w:bCs/>
          <w:i/>
          <w:iCs/>
          <w:color w:val="000000"/>
          <w:lang w:eastAsia="sl-SI"/>
        </w:rPr>
        <w:t xml:space="preserve">   </w:t>
      </w:r>
      <w:r w:rsidRPr="00B56A22">
        <w:rPr>
          <w:rFonts w:ascii="Monotype Corsiva" w:hAnsi="Monotype Corsiva" w:cs="Monotype Corsiva"/>
          <w:color w:val="000000"/>
          <w:lang w:eastAsia="sl-SI"/>
        </w:rPr>
        <w:t>(cca 117km)</w:t>
      </w:r>
      <w:r>
        <w:rPr>
          <w:rFonts w:ascii="Monotype Corsiva" w:hAnsi="Monotype Corsiva" w:cs="Monotype Corsiva"/>
          <w:b/>
          <w:bCs/>
          <w:i/>
          <w:iCs/>
          <w:color w:val="000000"/>
          <w:lang w:eastAsia="sl-SI"/>
        </w:rPr>
        <w:t xml:space="preserve">   </w:t>
      </w:r>
      <w:r>
        <w:rPr>
          <w:rFonts w:ascii="Times New Roman" w:hAnsi="Times New Roman" w:cs="Times New Roman"/>
          <w:color w:val="000000"/>
          <w:sz w:val="20"/>
          <w:szCs w:val="20"/>
          <w:lang w:eastAsia="sl-SI"/>
        </w:rPr>
        <w:t xml:space="preserve">kjer smo parkirali. Ob 13,30  smo se z lokalnim avtobusom </w:t>
      </w:r>
      <w:r w:rsidRPr="00BD4A77">
        <w:rPr>
          <w:rFonts w:ascii="Times New Roman" w:hAnsi="Times New Roman" w:cs="Times New Roman"/>
          <w:b/>
          <w:bCs/>
          <w:i/>
          <w:iCs/>
          <w:color w:val="000000"/>
          <w:sz w:val="20"/>
          <w:szCs w:val="20"/>
          <w:lang w:eastAsia="sl-SI"/>
        </w:rPr>
        <w:t>32 E</w:t>
      </w:r>
      <w:r>
        <w:rPr>
          <w:rFonts w:ascii="Times New Roman" w:hAnsi="Times New Roman" w:cs="Times New Roman"/>
          <w:b/>
          <w:bCs/>
          <w:i/>
          <w:iCs/>
          <w:color w:val="000000"/>
          <w:sz w:val="20"/>
          <w:szCs w:val="20"/>
          <w:lang w:eastAsia="sl-SI"/>
        </w:rPr>
        <w:t xml:space="preserve"> </w:t>
      </w:r>
      <w:r>
        <w:rPr>
          <w:rFonts w:ascii="Times New Roman" w:hAnsi="Times New Roman" w:cs="Times New Roman"/>
          <w:color w:val="000000"/>
          <w:sz w:val="20"/>
          <w:szCs w:val="20"/>
          <w:lang w:eastAsia="sl-SI"/>
        </w:rPr>
        <w:t xml:space="preserve"> odpeljali v center mesta do Trga republike. Sledi kratek sprehod 700 m do vhoda na Kalamegdan  odkoder je sledil  voden ogled podzemnih znamenitosti Beograda z vodnikom.  </w:t>
      </w:r>
      <w:r w:rsidRPr="00BD4A77">
        <w:rPr>
          <w:rFonts w:ascii="Times New Roman" w:hAnsi="Times New Roman" w:cs="Times New Roman"/>
          <w:color w:val="000000"/>
          <w:sz w:val="20"/>
          <w:szCs w:val="20"/>
          <w:lang w:eastAsia="sl-SI"/>
        </w:rPr>
        <w:t>Po ogledu povratek v kamp ali pa samostojno potepanje po mestu</w:t>
      </w:r>
      <w:r>
        <w:rPr>
          <w:rFonts w:ascii="Times New Roman" w:hAnsi="Times New Roman" w:cs="Times New Roman"/>
          <w:color w:val="000000"/>
          <w:sz w:val="20"/>
          <w:szCs w:val="20"/>
          <w:lang w:eastAsia="sl-SI"/>
        </w:rPr>
        <w:t>.</w:t>
      </w:r>
    </w:p>
    <w:bookmarkEnd w:id="1"/>
    <w:p w:rsidR="00817669" w:rsidRDefault="00817669" w:rsidP="0020313F">
      <w:pPr>
        <w:spacing w:after="0"/>
        <w:jc w:val="both"/>
        <w:rPr>
          <w:rFonts w:ascii="Times New Roman" w:hAnsi="Times New Roman" w:cs="Times New Roman"/>
          <w:color w:val="000000"/>
          <w:sz w:val="20"/>
          <w:szCs w:val="20"/>
          <w:lang w:eastAsia="sl-SI"/>
        </w:rPr>
      </w:pPr>
    </w:p>
    <w:p w:rsidR="00817669" w:rsidRDefault="00817669" w:rsidP="0020313F">
      <w:pPr>
        <w:spacing w:after="0"/>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Beograd z burno in dolgo zgodovino svojim obiskovalcem ponuja veliko več kot svoje najbolj znane zgradbe, sprehajališča, okusno hrano in dobro zabavo.</w:t>
      </w:r>
    </w:p>
    <w:p w:rsidR="00817669" w:rsidRDefault="00817669" w:rsidP="0020313F">
      <w:pPr>
        <w:spacing w:after="0"/>
        <w:jc w:val="both"/>
        <w:rPr>
          <w:rFonts w:ascii="Monotype Corsiva" w:hAnsi="Monotype Corsiva" w:cs="Monotype Corsiva"/>
          <w:b/>
          <w:bCs/>
          <w:i/>
          <w:iCs/>
          <w:color w:val="000000"/>
          <w:lang w:eastAsia="sl-SI"/>
        </w:rPr>
      </w:pPr>
      <w:r w:rsidRPr="004E64F3">
        <w:rPr>
          <w:rFonts w:ascii="Times New Roman" w:hAnsi="Times New Roman" w:cs="Times New Roman"/>
          <w:color w:val="000000"/>
          <w:sz w:val="20"/>
          <w:szCs w:val="20"/>
          <w:lang w:eastAsia="sl-SI"/>
        </w:rPr>
        <w:t>Sprehod po podzemnih krajih Beograda bo razkril njegove najbolj skrite skrivnosti! Beograd je mesto z bogato zgodovino in dediščino, ogled Podzemnega Beograda pa je eden najboljših in najbolj zanimivih načinov za spoznavanje skrivnosti tega mesta in njegovih nenavadnih, podzemnih znamenitosti, od katerih ima vsaka poseben čar.</w:t>
      </w:r>
      <w:r w:rsidRPr="001224AE">
        <w:rPr>
          <w:rFonts w:ascii="Monotype Corsiva" w:hAnsi="Monotype Corsiva" w:cs="Monotype Corsiva"/>
          <w:b/>
          <w:bCs/>
          <w:i/>
          <w:iCs/>
          <w:color w:val="000000"/>
          <w:lang w:eastAsia="sl-SI"/>
        </w:rPr>
        <w:tab/>
      </w:r>
    </w:p>
    <w:p w:rsidR="00817669" w:rsidRDefault="00817669" w:rsidP="0020313F">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 xml:space="preserve">Največji park v Beogradu in hkrati najpomembnejša znamenitost mesta je znameniti </w:t>
      </w:r>
      <w:r w:rsidRPr="00386B36">
        <w:rPr>
          <w:rFonts w:ascii="Times New Roman" w:hAnsi="Times New Roman" w:cs="Times New Roman"/>
          <w:b/>
          <w:bCs/>
          <w:i/>
          <w:iCs/>
          <w:color w:val="000000"/>
          <w:sz w:val="20"/>
          <w:szCs w:val="20"/>
          <w:lang w:eastAsia="sl-SI"/>
        </w:rPr>
        <w:t>Kalemegdan</w:t>
      </w:r>
      <w:r w:rsidRPr="004E64F3">
        <w:rPr>
          <w:rFonts w:ascii="Times New Roman" w:hAnsi="Times New Roman" w:cs="Times New Roman"/>
          <w:color w:val="000000"/>
          <w:sz w:val="20"/>
          <w:szCs w:val="20"/>
          <w:lang w:eastAsia="sl-SI"/>
        </w:rPr>
        <w:t>. Po glavni beograjski ulici pridemo do parka Kalemegdan, katerega legende vas ne bodo pustile ravnodušne. Osredotočili se bomo izključno na tiste zgradbe pod zemljo, ki so bile prepoznane kot pomembne beograjske znamenitosti in ki danes na skrivaj prispevajo k identiteti mesta Beograda, javnost pa o njih pravzaprav ve zelo malo.</w:t>
      </w:r>
    </w:p>
    <w:p w:rsidR="00817669" w:rsidRDefault="00382E62" w:rsidP="00386B36">
      <w:pPr>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lastRenderedPageBreak/>
        <w:drawing>
          <wp:inline distT="0" distB="0" distL="0" distR="0">
            <wp:extent cx="3741420" cy="2499360"/>
            <wp:effectExtent l="0" t="0" r="0" b="0"/>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1420" cy="2499360"/>
                    </a:xfrm>
                    <a:prstGeom prst="rect">
                      <a:avLst/>
                    </a:prstGeom>
                    <a:noFill/>
                    <a:ln>
                      <a:noFill/>
                    </a:ln>
                  </pic:spPr>
                </pic:pic>
              </a:graphicData>
            </a:graphic>
          </wp:inline>
        </w:drawing>
      </w:r>
    </w:p>
    <w:p w:rsidR="00817669" w:rsidRDefault="00817669" w:rsidP="001E7AAA">
      <w:pPr>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Pot</w:t>
      </w:r>
      <w:r w:rsidRPr="004E64F3">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n</w:t>
      </w:r>
      <w:r w:rsidRPr="004E64F3">
        <w:rPr>
          <w:rFonts w:ascii="Times New Roman" w:hAnsi="Times New Roman" w:cs="Times New Roman"/>
          <w:color w:val="000000"/>
          <w:sz w:val="20"/>
          <w:szCs w:val="20"/>
          <w:lang w:eastAsia="sl-SI"/>
        </w:rPr>
        <w:t xml:space="preserve">as </w:t>
      </w:r>
      <w:r>
        <w:rPr>
          <w:rFonts w:ascii="Times New Roman" w:hAnsi="Times New Roman" w:cs="Times New Roman"/>
          <w:color w:val="000000"/>
          <w:sz w:val="20"/>
          <w:szCs w:val="20"/>
          <w:lang w:eastAsia="sl-SI"/>
        </w:rPr>
        <w:t>je</w:t>
      </w:r>
      <w:r w:rsidRPr="004E64F3">
        <w:rPr>
          <w:rFonts w:ascii="Times New Roman" w:hAnsi="Times New Roman" w:cs="Times New Roman"/>
          <w:color w:val="000000"/>
          <w:sz w:val="20"/>
          <w:szCs w:val="20"/>
          <w:lang w:eastAsia="sl-SI"/>
        </w:rPr>
        <w:t xml:space="preserve"> popeljal</w:t>
      </w:r>
      <w:r>
        <w:rPr>
          <w:rFonts w:ascii="Times New Roman" w:hAnsi="Times New Roman" w:cs="Times New Roman"/>
          <w:color w:val="000000"/>
          <w:sz w:val="20"/>
          <w:szCs w:val="20"/>
          <w:lang w:eastAsia="sl-SI"/>
        </w:rPr>
        <w:t>a</w:t>
      </w:r>
      <w:r w:rsidRPr="004E64F3">
        <w:rPr>
          <w:rFonts w:ascii="Times New Roman" w:hAnsi="Times New Roman" w:cs="Times New Roman"/>
          <w:color w:val="000000"/>
          <w:sz w:val="20"/>
          <w:szCs w:val="20"/>
          <w:lang w:eastAsia="sl-SI"/>
        </w:rPr>
        <w:t xml:space="preserve"> skozi Kalemegdan vse do </w:t>
      </w:r>
      <w:r w:rsidRPr="00386B36">
        <w:rPr>
          <w:rFonts w:ascii="Times New Roman" w:hAnsi="Times New Roman" w:cs="Times New Roman"/>
          <w:b/>
          <w:bCs/>
          <w:i/>
          <w:iCs/>
          <w:color w:val="000000"/>
          <w:sz w:val="20"/>
          <w:szCs w:val="20"/>
          <w:lang w:eastAsia="sl-SI"/>
        </w:rPr>
        <w:t>Rimskega vodnjaka,</w:t>
      </w:r>
      <w:r w:rsidRPr="004E64F3">
        <w:rPr>
          <w:rFonts w:ascii="Times New Roman" w:hAnsi="Times New Roman" w:cs="Times New Roman"/>
          <w:color w:val="000000"/>
          <w:sz w:val="20"/>
          <w:szCs w:val="20"/>
          <w:lang w:eastAsia="sl-SI"/>
        </w:rPr>
        <w:t xml:space="preserve"> </w:t>
      </w:r>
    </w:p>
    <w:p w:rsidR="00817669" w:rsidRDefault="00382E62" w:rsidP="004E64F3">
      <w:pP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2674620" cy="2011680"/>
            <wp:effectExtent l="0" t="0" r="0" b="7620"/>
            <wp:docPr id="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4620" cy="2011680"/>
                    </a:xfrm>
                    <a:prstGeom prst="rect">
                      <a:avLst/>
                    </a:prstGeom>
                    <a:noFill/>
                    <a:ln>
                      <a:noFill/>
                    </a:ln>
                  </pic:spPr>
                </pic:pic>
              </a:graphicData>
            </a:graphic>
          </wp:inline>
        </w:drawing>
      </w:r>
      <w:r w:rsidR="00817669">
        <w:rPr>
          <w:rFonts w:ascii="Times New Roman" w:hAnsi="Times New Roman" w:cs="Times New Roman"/>
          <w:color w:val="000000"/>
          <w:sz w:val="20"/>
          <w:szCs w:val="20"/>
          <w:lang w:eastAsia="sl-SI"/>
        </w:rPr>
        <w:t xml:space="preserve">  </w:t>
      </w:r>
      <w:r>
        <w:rPr>
          <w:rFonts w:ascii="Times New Roman" w:hAnsi="Times New Roman" w:cs="Times New Roman"/>
          <w:noProof/>
          <w:color w:val="000000"/>
          <w:sz w:val="20"/>
          <w:szCs w:val="20"/>
          <w:lang w:eastAsia="sl-SI"/>
        </w:rPr>
        <w:drawing>
          <wp:inline distT="0" distB="0" distL="0" distR="0">
            <wp:extent cx="3055620" cy="2042160"/>
            <wp:effectExtent l="0" t="0" r="0" b="0"/>
            <wp:docPr id="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55620" cy="2042160"/>
                    </a:xfrm>
                    <a:prstGeom prst="rect">
                      <a:avLst/>
                    </a:prstGeom>
                    <a:noFill/>
                    <a:ln>
                      <a:noFill/>
                    </a:ln>
                  </pic:spPr>
                </pic:pic>
              </a:graphicData>
            </a:graphic>
          </wp:inline>
        </w:drawing>
      </w:r>
    </w:p>
    <w:p w:rsidR="00817669" w:rsidRPr="0020313F" w:rsidRDefault="00817669" w:rsidP="004E64F3">
      <w:pPr>
        <w:rPr>
          <w:rFonts w:ascii="Times New Roman" w:hAnsi="Times New Roman" w:cs="Times New Roman"/>
          <w:b/>
          <w:bCs/>
          <w:i/>
          <w:iCs/>
          <w:color w:val="000000"/>
          <w:sz w:val="20"/>
          <w:szCs w:val="20"/>
          <w:lang w:eastAsia="sl-SI"/>
        </w:rPr>
      </w:pPr>
      <w:r>
        <w:rPr>
          <w:rFonts w:ascii="Times New Roman" w:hAnsi="Times New Roman" w:cs="Times New Roman"/>
          <w:color w:val="000000"/>
          <w:sz w:val="20"/>
          <w:szCs w:val="20"/>
          <w:lang w:eastAsia="sl-SI"/>
        </w:rPr>
        <w:t xml:space="preserve"> Vhod v </w:t>
      </w:r>
      <w:r w:rsidRPr="0020313F">
        <w:rPr>
          <w:rFonts w:ascii="Times New Roman" w:hAnsi="Times New Roman" w:cs="Times New Roman"/>
          <w:b/>
          <w:bCs/>
          <w:i/>
          <w:iCs/>
          <w:color w:val="000000"/>
          <w:sz w:val="20"/>
          <w:szCs w:val="20"/>
          <w:lang w:eastAsia="sl-SI"/>
        </w:rPr>
        <w:t>Rimski vodnjak</w:t>
      </w:r>
    </w:p>
    <w:p w:rsidR="00817669" w:rsidRDefault="00817669" w:rsidP="004F2E86">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Sedanji objekt, imenovan Rimski vodnjak, ni ne rimski ne (vodni) vodnjak. Nahaja se ob jugozahodnem obzid</w:t>
      </w:r>
      <w:r>
        <w:rPr>
          <w:rFonts w:ascii="Times New Roman" w:hAnsi="Times New Roman" w:cs="Times New Roman"/>
          <w:color w:val="000000"/>
          <w:sz w:val="20"/>
          <w:szCs w:val="20"/>
          <w:lang w:eastAsia="sl-SI"/>
        </w:rPr>
        <w:t>j</w:t>
      </w:r>
      <w:r w:rsidRPr="004E64F3">
        <w:rPr>
          <w:rFonts w:ascii="Times New Roman" w:hAnsi="Times New Roman" w:cs="Times New Roman"/>
          <w:color w:val="000000"/>
          <w:sz w:val="20"/>
          <w:szCs w:val="20"/>
          <w:lang w:eastAsia="sl-SI"/>
        </w:rPr>
        <w:t>u Gornjega mesta, v bližini spomenika Pobednik in »Kraljevih vrat«. Podzemni objekt je obstajal v srednjem veku in ga omenja Konstantin Kostenec v času vladavine despota Stefana Lazarevića, v prvi polovici 15. stoletja. Očitno je bila ječa, kot je bila omenjena med obleganjem Beograda leta 1456</w:t>
      </w:r>
      <w:r>
        <w:rPr>
          <w:rFonts w:ascii="Times New Roman" w:hAnsi="Times New Roman" w:cs="Times New Roman"/>
          <w:color w:val="000000"/>
          <w:sz w:val="20"/>
          <w:szCs w:val="20"/>
          <w:lang w:eastAsia="sl-SI"/>
        </w:rPr>
        <w:t xml:space="preserve"> </w:t>
      </w:r>
      <w:r w:rsidRPr="004E64F3">
        <w:rPr>
          <w:rFonts w:ascii="Times New Roman" w:hAnsi="Times New Roman" w:cs="Times New Roman"/>
          <w:color w:val="000000"/>
          <w:sz w:val="20"/>
          <w:szCs w:val="20"/>
          <w:lang w:eastAsia="sl-SI"/>
        </w:rPr>
        <w:t>ko je v njej umrlo 30 madžarskih zarotnikov, potem ko je bil njihov načrt spustiti Turke v trdnjavo in jim mesto predati.</w:t>
      </w:r>
    </w:p>
    <w:p w:rsidR="00817669" w:rsidRDefault="00382E62" w:rsidP="004E64F3">
      <w:pPr>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2918460" cy="1661160"/>
            <wp:effectExtent l="0" t="0" r="0" b="0"/>
            <wp:docPr id="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8460" cy="1661160"/>
                    </a:xfrm>
                    <a:prstGeom prst="rect">
                      <a:avLst/>
                    </a:prstGeom>
                    <a:noFill/>
                    <a:ln>
                      <a:noFill/>
                    </a:ln>
                  </pic:spPr>
                </pic:pic>
              </a:graphicData>
            </a:graphic>
          </wp:inline>
        </w:drawing>
      </w:r>
    </w:p>
    <w:p w:rsidR="00817669" w:rsidRDefault="00817669" w:rsidP="004E64F3">
      <w:pPr>
        <w:jc w:val="center"/>
        <w:rPr>
          <w:rFonts w:ascii="Times New Roman" w:hAnsi="Times New Roman" w:cs="Times New Roman"/>
          <w:color w:val="000000"/>
          <w:sz w:val="20"/>
          <w:szCs w:val="20"/>
          <w:lang w:eastAsia="sl-SI"/>
        </w:rPr>
      </w:pPr>
    </w:p>
    <w:p w:rsidR="00817669" w:rsidRDefault="00817669" w:rsidP="004F2E86">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 xml:space="preserve">Pustolovščina </w:t>
      </w:r>
      <w:r>
        <w:rPr>
          <w:rFonts w:ascii="Times New Roman" w:hAnsi="Times New Roman" w:cs="Times New Roman"/>
          <w:color w:val="000000"/>
          <w:sz w:val="20"/>
          <w:szCs w:val="20"/>
          <w:lang w:eastAsia="sl-SI"/>
        </w:rPr>
        <w:t xml:space="preserve">ki </w:t>
      </w:r>
      <w:r w:rsidRPr="004E64F3">
        <w:rPr>
          <w:rFonts w:ascii="Times New Roman" w:hAnsi="Times New Roman" w:cs="Times New Roman"/>
          <w:color w:val="000000"/>
          <w:sz w:val="20"/>
          <w:szCs w:val="20"/>
          <w:lang w:eastAsia="sl-SI"/>
        </w:rPr>
        <w:t>se</w:t>
      </w:r>
      <w:r>
        <w:rPr>
          <w:rFonts w:ascii="Times New Roman" w:hAnsi="Times New Roman" w:cs="Times New Roman"/>
          <w:color w:val="000000"/>
          <w:sz w:val="20"/>
          <w:szCs w:val="20"/>
          <w:lang w:eastAsia="sl-SI"/>
        </w:rPr>
        <w:t xml:space="preserve"> je </w:t>
      </w:r>
      <w:r w:rsidRPr="004E64F3">
        <w:rPr>
          <w:rFonts w:ascii="Times New Roman" w:hAnsi="Times New Roman" w:cs="Times New Roman"/>
          <w:color w:val="000000"/>
          <w:sz w:val="20"/>
          <w:szCs w:val="20"/>
          <w:lang w:eastAsia="sl-SI"/>
        </w:rPr>
        <w:t>zač</w:t>
      </w:r>
      <w:r>
        <w:rPr>
          <w:rFonts w:ascii="Times New Roman" w:hAnsi="Times New Roman" w:cs="Times New Roman"/>
          <w:color w:val="000000"/>
          <w:sz w:val="20"/>
          <w:szCs w:val="20"/>
          <w:lang w:eastAsia="sl-SI"/>
        </w:rPr>
        <w:t>ela</w:t>
      </w:r>
      <w:r w:rsidRPr="004E64F3">
        <w:rPr>
          <w:rFonts w:ascii="Times New Roman" w:hAnsi="Times New Roman" w:cs="Times New Roman"/>
          <w:color w:val="000000"/>
          <w:sz w:val="20"/>
          <w:szCs w:val="20"/>
          <w:lang w:eastAsia="sl-SI"/>
        </w:rPr>
        <w:t xml:space="preserve"> pri Rimskem vodnjaku, nas</w:t>
      </w:r>
      <w:r>
        <w:rPr>
          <w:rFonts w:ascii="Times New Roman" w:hAnsi="Times New Roman" w:cs="Times New Roman"/>
          <w:color w:val="000000"/>
          <w:sz w:val="20"/>
          <w:szCs w:val="20"/>
          <w:lang w:eastAsia="sl-SI"/>
        </w:rPr>
        <w:t xml:space="preserve"> </w:t>
      </w:r>
      <w:r w:rsidRPr="004E64F3">
        <w:rPr>
          <w:rFonts w:ascii="Times New Roman" w:hAnsi="Times New Roman" w:cs="Times New Roman"/>
          <w:color w:val="000000"/>
          <w:sz w:val="20"/>
          <w:szCs w:val="20"/>
          <w:lang w:eastAsia="sl-SI"/>
        </w:rPr>
        <w:t xml:space="preserve">nato uvede v ozke hodnike </w:t>
      </w:r>
      <w:r w:rsidRPr="00386B36">
        <w:rPr>
          <w:rFonts w:ascii="Times New Roman" w:hAnsi="Times New Roman" w:cs="Times New Roman"/>
          <w:b/>
          <w:bCs/>
          <w:i/>
          <w:iCs/>
          <w:color w:val="000000"/>
          <w:sz w:val="20"/>
          <w:szCs w:val="20"/>
          <w:lang w:eastAsia="sl-SI"/>
        </w:rPr>
        <w:t>Vojaškega bunkerja</w:t>
      </w:r>
      <w:r w:rsidRPr="004E64F3">
        <w:rPr>
          <w:rFonts w:ascii="Times New Roman" w:hAnsi="Times New Roman" w:cs="Times New Roman"/>
          <w:color w:val="000000"/>
          <w:sz w:val="20"/>
          <w:szCs w:val="20"/>
          <w:lang w:eastAsia="sl-SI"/>
        </w:rPr>
        <w:t xml:space="preserve"> iz časa Informbiroja, ki razkriva številne skrivnosti in politične igre med velikimi silami po drugi svetovni vojni. </w:t>
      </w:r>
    </w:p>
    <w:p w:rsidR="00817669" w:rsidRDefault="00817669" w:rsidP="004E64F3">
      <w:pPr>
        <w:rPr>
          <w:rFonts w:ascii="Times New Roman" w:hAnsi="Times New Roman" w:cs="Times New Roman"/>
          <w:noProof/>
          <w:color w:val="000000"/>
          <w:sz w:val="20"/>
          <w:szCs w:val="20"/>
          <w:lang w:eastAsia="sl-SI"/>
        </w:rPr>
      </w:pPr>
      <w:r>
        <w:rPr>
          <w:rFonts w:ascii="Times New Roman" w:hAnsi="Times New Roman" w:cs="Times New Roman"/>
          <w:noProof/>
          <w:color w:val="000000"/>
          <w:sz w:val="20"/>
          <w:szCs w:val="20"/>
          <w:lang w:eastAsia="sl-SI"/>
        </w:rPr>
        <w:lastRenderedPageBreak/>
        <w:t xml:space="preserve"> </w:t>
      </w:r>
      <w:r w:rsidR="00382E62">
        <w:rPr>
          <w:rFonts w:ascii="Times New Roman" w:hAnsi="Times New Roman" w:cs="Times New Roman"/>
          <w:noProof/>
          <w:color w:val="000000"/>
          <w:sz w:val="20"/>
          <w:szCs w:val="20"/>
          <w:lang w:eastAsia="sl-SI"/>
        </w:rPr>
        <w:drawing>
          <wp:inline distT="0" distB="0" distL="0" distR="0">
            <wp:extent cx="2926080" cy="1950720"/>
            <wp:effectExtent l="0" t="0" r="7620" b="0"/>
            <wp:docPr id="7"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6080" cy="1950720"/>
                    </a:xfrm>
                    <a:prstGeom prst="rect">
                      <a:avLst/>
                    </a:prstGeom>
                    <a:noFill/>
                    <a:ln>
                      <a:noFill/>
                    </a:ln>
                  </pic:spPr>
                </pic:pic>
              </a:graphicData>
            </a:graphic>
          </wp:inline>
        </w:drawing>
      </w:r>
      <w:r>
        <w:rPr>
          <w:rFonts w:ascii="Times New Roman" w:hAnsi="Times New Roman" w:cs="Times New Roman"/>
          <w:noProof/>
          <w:color w:val="000000"/>
          <w:sz w:val="20"/>
          <w:szCs w:val="20"/>
          <w:lang w:eastAsia="sl-SI"/>
        </w:rPr>
        <w:t xml:space="preserve"> </w:t>
      </w:r>
      <w:r w:rsidR="00382E62">
        <w:rPr>
          <w:rFonts w:ascii="Times New Roman" w:hAnsi="Times New Roman" w:cs="Times New Roman"/>
          <w:noProof/>
          <w:color w:val="000000"/>
          <w:sz w:val="20"/>
          <w:szCs w:val="20"/>
          <w:lang w:eastAsia="sl-SI"/>
        </w:rPr>
        <w:drawing>
          <wp:inline distT="0" distB="0" distL="0" distR="0">
            <wp:extent cx="2887980" cy="1927860"/>
            <wp:effectExtent l="0" t="0" r="7620" b="0"/>
            <wp:docPr id="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7980" cy="1927860"/>
                    </a:xfrm>
                    <a:prstGeom prst="rect">
                      <a:avLst/>
                    </a:prstGeom>
                    <a:noFill/>
                    <a:ln>
                      <a:noFill/>
                    </a:ln>
                  </pic:spPr>
                </pic:pic>
              </a:graphicData>
            </a:graphic>
          </wp:inline>
        </w:drawing>
      </w:r>
    </w:p>
    <w:p w:rsidR="00817669" w:rsidRDefault="00817669" w:rsidP="004E64F3">
      <w:pPr>
        <w:rPr>
          <w:rFonts w:ascii="Times New Roman" w:hAnsi="Times New Roman" w:cs="Times New Roman"/>
          <w:color w:val="000000"/>
          <w:sz w:val="20"/>
          <w:szCs w:val="20"/>
          <w:lang w:eastAsia="sl-SI"/>
        </w:rPr>
      </w:pPr>
    </w:p>
    <w:p w:rsidR="00817669" w:rsidRDefault="00817669" w:rsidP="004F2E86">
      <w:pPr>
        <w:jc w:val="both"/>
        <w:rPr>
          <w:rFonts w:ascii="Times New Roman" w:hAnsi="Times New Roman" w:cs="Times New Roman"/>
          <w:color w:val="000000"/>
          <w:sz w:val="20"/>
          <w:szCs w:val="20"/>
          <w:lang w:eastAsia="sl-SI"/>
        </w:rPr>
      </w:pPr>
      <w:r w:rsidRPr="00386B36">
        <w:rPr>
          <w:rFonts w:ascii="Times New Roman" w:hAnsi="Times New Roman" w:cs="Times New Roman"/>
          <w:color w:val="000000"/>
          <w:sz w:val="20"/>
          <w:szCs w:val="20"/>
          <w:lang w:eastAsia="sl-SI"/>
        </w:rPr>
        <w:t>Davnega leta 1948 je izbruhnil spor med Jugoslavijo in Sovjetsko zvezo, ki je vsak trenutek grozil, da se bo spremenil v odprt spopad in novo vojno. Mlada država se je tako znašla v zelo nezavidljivem položaju, ker ni bila več v vzhodnem bloku, ker pa je bila komunistična država, tudi na zahodu ni bila. Pravzaprav Titova Jugoslavija takrat za seboj ni imela nikogar.</w:t>
      </w:r>
    </w:p>
    <w:p w:rsidR="00817669" w:rsidRPr="004F2E86" w:rsidRDefault="00817669" w:rsidP="004F2E86">
      <w:pPr>
        <w:jc w:val="both"/>
        <w:rPr>
          <w:rFonts w:ascii="Times New Roman" w:hAnsi="Times New Roman" w:cs="Times New Roman"/>
          <w:i/>
          <w:iCs/>
          <w:color w:val="000000"/>
          <w:sz w:val="20"/>
          <w:szCs w:val="20"/>
          <w:lang w:eastAsia="sl-SI"/>
        </w:rPr>
      </w:pPr>
      <w:r w:rsidRPr="00386B36">
        <w:rPr>
          <w:rFonts w:ascii="Times New Roman" w:hAnsi="Times New Roman" w:cs="Times New Roman"/>
          <w:color w:val="000000"/>
          <w:sz w:val="20"/>
          <w:szCs w:val="20"/>
          <w:lang w:eastAsia="sl-SI"/>
        </w:rPr>
        <w:t xml:space="preserve">Ta dogodek je bil povod za gradnjo ene najbolj skrivnostnih zgradb v Beogradu – </w:t>
      </w:r>
      <w:r w:rsidRPr="004F2E86">
        <w:rPr>
          <w:rFonts w:ascii="Times New Roman" w:hAnsi="Times New Roman" w:cs="Times New Roman"/>
          <w:i/>
          <w:iCs/>
          <w:color w:val="000000"/>
          <w:sz w:val="20"/>
          <w:szCs w:val="20"/>
          <w:lang w:eastAsia="sl-SI"/>
        </w:rPr>
        <w:t>vojaškega bunkerja na Kalemegdanu.</w:t>
      </w:r>
    </w:p>
    <w:p w:rsidR="00817669" w:rsidRPr="00386B36" w:rsidRDefault="00817669" w:rsidP="004F2E86">
      <w:pPr>
        <w:jc w:val="both"/>
        <w:rPr>
          <w:rFonts w:ascii="Times New Roman" w:hAnsi="Times New Roman" w:cs="Times New Roman"/>
          <w:color w:val="000000"/>
          <w:sz w:val="20"/>
          <w:szCs w:val="20"/>
          <w:lang w:eastAsia="sl-SI"/>
        </w:rPr>
      </w:pPr>
      <w:r w:rsidRPr="00386B36">
        <w:rPr>
          <w:rFonts w:ascii="Times New Roman" w:hAnsi="Times New Roman" w:cs="Times New Roman"/>
          <w:color w:val="000000"/>
          <w:sz w:val="20"/>
          <w:szCs w:val="20"/>
          <w:lang w:eastAsia="sl-SI"/>
        </w:rPr>
        <w:t>"Bunker je bil zgrajen za potrebe obrambe Beograda v primeru napada Sovjetske zveze. Ko se je začela graditi, leta 1948, je bil Kalemegdan zaprt za civiliste, tako da pravzaprav nihče, razen visokih vojaških funkcionarjev, ni vedel, da je tukaj, v enem najbolj vidnih delov beograjske trdnjave</w:t>
      </w:r>
      <w:r>
        <w:rPr>
          <w:rFonts w:ascii="Times New Roman" w:hAnsi="Times New Roman" w:cs="Times New Roman"/>
          <w:color w:val="000000"/>
          <w:sz w:val="20"/>
          <w:szCs w:val="20"/>
          <w:lang w:eastAsia="sl-SI"/>
        </w:rPr>
        <w:t>.</w:t>
      </w:r>
    </w:p>
    <w:p w:rsidR="00817669" w:rsidRPr="00386B36" w:rsidRDefault="00817669" w:rsidP="004F2E86">
      <w:pPr>
        <w:jc w:val="both"/>
        <w:rPr>
          <w:rFonts w:ascii="Times New Roman" w:hAnsi="Times New Roman" w:cs="Times New Roman"/>
          <w:color w:val="000000"/>
          <w:sz w:val="20"/>
          <w:szCs w:val="20"/>
          <w:lang w:eastAsia="sl-SI"/>
        </w:rPr>
      </w:pPr>
      <w:r w:rsidRPr="00386B36">
        <w:rPr>
          <w:rFonts w:ascii="Times New Roman" w:hAnsi="Times New Roman" w:cs="Times New Roman"/>
          <w:color w:val="000000"/>
          <w:sz w:val="20"/>
          <w:szCs w:val="20"/>
          <w:lang w:eastAsia="sl-SI"/>
        </w:rPr>
        <w:t>V uradnih dokumentih o bunkerju ni podatkov, tako da je vse, kar se je dogajalo na tem mestu, danes mogoče le ugibati. Na eni od stopnic pri vhodu je vgraviran datum - 19. oktober 1953. Šteje se za dan zaključka gradnje.</w:t>
      </w:r>
    </w:p>
    <w:p w:rsidR="00817669" w:rsidRPr="00386B36" w:rsidRDefault="00817669" w:rsidP="004F2E86">
      <w:pPr>
        <w:jc w:val="both"/>
        <w:rPr>
          <w:rFonts w:ascii="Times New Roman" w:hAnsi="Times New Roman" w:cs="Times New Roman"/>
          <w:color w:val="000000"/>
          <w:sz w:val="20"/>
          <w:szCs w:val="20"/>
          <w:lang w:eastAsia="sl-SI"/>
        </w:rPr>
      </w:pPr>
      <w:r w:rsidRPr="00386B36">
        <w:rPr>
          <w:rFonts w:ascii="Times New Roman" w:hAnsi="Times New Roman" w:cs="Times New Roman"/>
          <w:color w:val="000000"/>
          <w:sz w:val="20"/>
          <w:szCs w:val="20"/>
          <w:lang w:eastAsia="sl-SI"/>
        </w:rPr>
        <w:t>Na srečo državljanov Jugoslavije je v istem letu, ko je bil bunker dokončan, Stalin umrl in takrat se je že domnevalo, da konflikta ne bo. Bunker so nato preprosto zaprli, vhod vanj pa je kmalu zaraslo grmovje.</w:t>
      </w:r>
    </w:p>
    <w:p w:rsidR="00817669" w:rsidRDefault="00817669" w:rsidP="004F2E86">
      <w:pPr>
        <w:jc w:val="both"/>
        <w:rPr>
          <w:rFonts w:ascii="Times New Roman" w:hAnsi="Times New Roman" w:cs="Times New Roman"/>
          <w:color w:val="000000"/>
          <w:sz w:val="20"/>
          <w:szCs w:val="20"/>
          <w:lang w:eastAsia="sl-SI"/>
        </w:rPr>
      </w:pPr>
      <w:r w:rsidRPr="00386B36">
        <w:rPr>
          <w:rFonts w:ascii="Times New Roman" w:hAnsi="Times New Roman" w:cs="Times New Roman"/>
          <w:color w:val="000000"/>
          <w:sz w:val="20"/>
          <w:szCs w:val="20"/>
          <w:lang w:eastAsia="sl-SI"/>
        </w:rPr>
        <w:t>Čeprav je v središču najbolj obremenjene turistične atrakcije Beograda, je ostal skrit do leta 2008.</w:t>
      </w:r>
    </w:p>
    <w:p w:rsidR="00817669" w:rsidRDefault="00817669" w:rsidP="004F2E86">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 xml:space="preserve">Sprehod nadaljujemo vse do velikega skladišča smodnika, znamenite </w:t>
      </w:r>
      <w:r w:rsidRPr="00386B36">
        <w:rPr>
          <w:rFonts w:ascii="Times New Roman" w:hAnsi="Times New Roman" w:cs="Times New Roman"/>
          <w:b/>
          <w:bCs/>
          <w:i/>
          <w:iCs/>
          <w:color w:val="000000"/>
          <w:sz w:val="20"/>
          <w:szCs w:val="20"/>
          <w:lang w:eastAsia="sl-SI"/>
        </w:rPr>
        <w:t>Barutane,</w:t>
      </w:r>
      <w:r w:rsidRPr="004E64F3">
        <w:rPr>
          <w:rFonts w:ascii="Times New Roman" w:hAnsi="Times New Roman" w:cs="Times New Roman"/>
          <w:color w:val="000000"/>
          <w:sz w:val="20"/>
          <w:szCs w:val="20"/>
          <w:lang w:eastAsia="sl-SI"/>
        </w:rPr>
        <w:t xml:space="preserve"> kjer je danes lapidarij z edinstveno arheološko zbirko, v kateri so shranjeni sarkofagi, nagrobniki in oltarji z ozemlja Beograda in celotne Srbije.</w:t>
      </w:r>
    </w:p>
    <w:p w:rsidR="00817669" w:rsidRDefault="00382E62" w:rsidP="004E64F3">
      <w:pP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2811780" cy="1584960"/>
            <wp:effectExtent l="0" t="0" r="7620" b="0"/>
            <wp:docPr id="9"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1780" cy="1584960"/>
                    </a:xfrm>
                    <a:prstGeom prst="rect">
                      <a:avLst/>
                    </a:prstGeom>
                    <a:noFill/>
                    <a:ln>
                      <a:noFill/>
                    </a:ln>
                  </pic:spPr>
                </pic:pic>
              </a:graphicData>
            </a:graphic>
          </wp:inline>
        </w:drawing>
      </w:r>
      <w:r w:rsidR="00817669">
        <w:rPr>
          <w:rFonts w:ascii="Times New Roman" w:hAnsi="Times New Roman" w:cs="Times New Roman"/>
          <w:noProof/>
          <w:color w:val="000000"/>
          <w:sz w:val="20"/>
          <w:szCs w:val="20"/>
          <w:lang w:eastAsia="sl-SI"/>
        </w:rPr>
        <w:t xml:space="preserve">  </w:t>
      </w:r>
      <w:r>
        <w:rPr>
          <w:rFonts w:ascii="Times New Roman" w:hAnsi="Times New Roman" w:cs="Times New Roman"/>
          <w:noProof/>
          <w:color w:val="000000"/>
          <w:sz w:val="20"/>
          <w:szCs w:val="20"/>
          <w:lang w:eastAsia="sl-SI"/>
        </w:rPr>
        <w:drawing>
          <wp:inline distT="0" distB="0" distL="0" distR="0">
            <wp:extent cx="2979420" cy="1584960"/>
            <wp:effectExtent l="0" t="0" r="0" b="0"/>
            <wp:docPr id="10"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9420" cy="1584960"/>
                    </a:xfrm>
                    <a:prstGeom prst="rect">
                      <a:avLst/>
                    </a:prstGeom>
                    <a:noFill/>
                    <a:ln>
                      <a:noFill/>
                    </a:ln>
                  </pic:spPr>
                </pic:pic>
              </a:graphicData>
            </a:graphic>
          </wp:inline>
        </w:drawing>
      </w:r>
    </w:p>
    <w:p w:rsidR="00817669" w:rsidRDefault="00817669" w:rsidP="004F2E86">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 xml:space="preserve">Končna točka ogleda je </w:t>
      </w:r>
      <w:r w:rsidRPr="00386B36">
        <w:rPr>
          <w:rFonts w:ascii="Times New Roman" w:hAnsi="Times New Roman" w:cs="Times New Roman"/>
          <w:b/>
          <w:bCs/>
          <w:i/>
          <w:iCs/>
          <w:color w:val="000000"/>
          <w:sz w:val="20"/>
          <w:szCs w:val="20"/>
          <w:lang w:eastAsia="sl-SI"/>
        </w:rPr>
        <w:t>vinska laguna</w:t>
      </w:r>
      <w:r w:rsidRPr="004E64F3">
        <w:rPr>
          <w:rFonts w:ascii="Times New Roman" w:hAnsi="Times New Roman" w:cs="Times New Roman"/>
          <w:color w:val="000000"/>
          <w:sz w:val="20"/>
          <w:szCs w:val="20"/>
          <w:lang w:eastAsia="sl-SI"/>
        </w:rPr>
        <w:t>, ki izžareva edinstveno boemsko vzdušje in vaše doživetje dopolni s kozarcem vina. Idealen način za zaključek turneje je zbiranje vtisov ob dobrem vinu v podzemnem okolju. Obisk vseh teh krajev prikazuje nenavadno zgodovino Beograda, različne človeške usode in legende o njih, ki že stoletja spodbujajo radovednost poznavalcev zgodovine in kulture.</w:t>
      </w:r>
    </w:p>
    <w:p w:rsidR="00817669" w:rsidRDefault="00817669" w:rsidP="004F2E86">
      <w:pPr>
        <w:jc w:val="both"/>
        <w:rPr>
          <w:rFonts w:ascii="Times New Roman" w:hAnsi="Times New Roman" w:cs="Times New Roman"/>
          <w:color w:val="000000"/>
          <w:sz w:val="20"/>
          <w:szCs w:val="20"/>
          <w:lang w:eastAsia="sl-SI"/>
        </w:rPr>
      </w:pPr>
    </w:p>
    <w:p w:rsidR="00817669" w:rsidRDefault="00817669" w:rsidP="003249A1">
      <w:pPr>
        <w:jc w:val="center"/>
        <w:rPr>
          <w:rFonts w:ascii="Times New Roman" w:hAnsi="Times New Roman" w:cs="Times New Roman"/>
          <w:noProof/>
          <w:color w:val="000000"/>
          <w:sz w:val="20"/>
          <w:szCs w:val="20"/>
          <w:lang w:eastAsia="sl-SI"/>
        </w:rPr>
      </w:pPr>
      <w:r>
        <w:rPr>
          <w:rFonts w:ascii="Times New Roman" w:hAnsi="Times New Roman" w:cs="Times New Roman"/>
          <w:noProof/>
          <w:color w:val="000000"/>
          <w:sz w:val="20"/>
          <w:szCs w:val="20"/>
          <w:lang w:eastAsia="sl-SI"/>
        </w:rPr>
        <w:lastRenderedPageBreak/>
        <w:t xml:space="preserve"> </w:t>
      </w:r>
      <w:r w:rsidR="00382E62">
        <w:rPr>
          <w:rFonts w:ascii="Times New Roman" w:hAnsi="Times New Roman" w:cs="Times New Roman"/>
          <w:noProof/>
          <w:color w:val="000000"/>
          <w:sz w:val="20"/>
          <w:szCs w:val="20"/>
          <w:lang w:eastAsia="sl-SI"/>
        </w:rPr>
        <w:drawing>
          <wp:inline distT="0" distB="0" distL="0" distR="0">
            <wp:extent cx="3040380" cy="2026920"/>
            <wp:effectExtent l="0" t="0" r="7620" b="0"/>
            <wp:docPr id="11"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0380" cy="2026920"/>
                    </a:xfrm>
                    <a:prstGeom prst="rect">
                      <a:avLst/>
                    </a:prstGeom>
                    <a:noFill/>
                    <a:ln>
                      <a:noFill/>
                    </a:ln>
                  </pic:spPr>
                </pic:pic>
              </a:graphicData>
            </a:graphic>
          </wp:inline>
        </w:drawing>
      </w:r>
      <w:r>
        <w:rPr>
          <w:rFonts w:ascii="Times New Roman" w:hAnsi="Times New Roman" w:cs="Times New Roman"/>
          <w:noProof/>
          <w:color w:val="000000"/>
          <w:sz w:val="20"/>
          <w:szCs w:val="20"/>
          <w:lang w:eastAsia="sl-SI"/>
        </w:rPr>
        <w:t xml:space="preserve">   </w:t>
      </w:r>
      <w:r w:rsidR="00382E62">
        <w:rPr>
          <w:rFonts w:ascii="Times New Roman" w:hAnsi="Times New Roman" w:cs="Times New Roman"/>
          <w:noProof/>
          <w:color w:val="000000"/>
          <w:sz w:val="20"/>
          <w:szCs w:val="20"/>
          <w:lang w:eastAsia="sl-SI"/>
        </w:rPr>
        <w:drawing>
          <wp:inline distT="0" distB="0" distL="0" distR="0">
            <wp:extent cx="2674620" cy="2026920"/>
            <wp:effectExtent l="0" t="0" r="0" b="0"/>
            <wp:docPr id="12"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4620" cy="2026920"/>
                    </a:xfrm>
                    <a:prstGeom prst="rect">
                      <a:avLst/>
                    </a:prstGeom>
                    <a:noFill/>
                    <a:ln>
                      <a:noFill/>
                    </a:ln>
                  </pic:spPr>
                </pic:pic>
              </a:graphicData>
            </a:graphic>
          </wp:inline>
        </w:drawing>
      </w:r>
    </w:p>
    <w:p w:rsidR="00817669" w:rsidRPr="004E64F3" w:rsidRDefault="00817669" w:rsidP="004F2E86">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Po starih običajih, kulturnih spomenikih bomo poslušali legende o različnih človeških usodah, ki so pravkar pripomogle k temu, da smo uživali v Beogradu, kot ga poznamo danes. Po naših običajih je idealen način za zaključek ogleda obisk vinske lagune, ki izžareva edinstveno boemsko vzdušje in vaše doživetje dopolni s kozarcem vina.</w:t>
      </w:r>
    </w:p>
    <w:p w:rsidR="00817669" w:rsidRDefault="00817669" w:rsidP="004F2E86">
      <w:pPr>
        <w:jc w:val="both"/>
        <w:rPr>
          <w:rFonts w:ascii="Times New Roman" w:hAnsi="Times New Roman" w:cs="Times New Roman"/>
          <w:color w:val="000000"/>
          <w:sz w:val="20"/>
          <w:szCs w:val="20"/>
          <w:lang w:eastAsia="sl-SI"/>
        </w:rPr>
      </w:pPr>
      <w:r w:rsidRPr="004E64F3">
        <w:rPr>
          <w:rFonts w:ascii="Times New Roman" w:hAnsi="Times New Roman" w:cs="Times New Roman"/>
          <w:color w:val="000000"/>
          <w:sz w:val="20"/>
          <w:szCs w:val="20"/>
          <w:lang w:eastAsia="sl-SI"/>
        </w:rPr>
        <w:t>Obisk vseh teh znamenitosti odraža nenavadno zgodovino Beograda, ki že stoletja vzbuja radovednost poznavalcev zgodovine in kulture</w:t>
      </w:r>
    </w:p>
    <w:p w:rsidR="0092400A" w:rsidRDefault="00817669" w:rsidP="0092400A">
      <w:pPr>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Po ogledu podzemlja mesta so se  nekateri vrnili v camping center , večina pa je. nadaljevala oglede v mestu v lastni režiji.</w:t>
      </w:r>
      <w:r w:rsidR="0092400A">
        <w:rPr>
          <w:rFonts w:ascii="Times New Roman" w:hAnsi="Times New Roman" w:cs="Times New Roman"/>
          <w:color w:val="000000"/>
          <w:sz w:val="20"/>
          <w:szCs w:val="20"/>
          <w:lang w:eastAsia="sl-SI"/>
        </w:rPr>
        <w:t xml:space="preserve">. </w:t>
      </w:r>
    </w:p>
    <w:p w:rsidR="00817669" w:rsidRDefault="0092400A" w:rsidP="0092400A">
      <w:pPr>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Petek</w:t>
      </w:r>
      <w:r w:rsidR="00817669" w:rsidRPr="00A416CC">
        <w:rPr>
          <w:rFonts w:ascii="Monotype Corsiva" w:hAnsi="Monotype Corsiva" w:cs="Monotype Corsiva"/>
          <w:b/>
          <w:bCs/>
          <w:i/>
          <w:iCs/>
          <w:color w:val="000000"/>
          <w:lang w:eastAsia="sl-SI"/>
        </w:rPr>
        <w:t xml:space="preserve">  10.06.2022 </w:t>
      </w:r>
      <w:r w:rsidR="00817669">
        <w:rPr>
          <w:rFonts w:ascii="Monotype Corsiva" w:hAnsi="Monotype Corsiva" w:cs="Monotype Corsiva"/>
          <w:b/>
          <w:bCs/>
          <w:i/>
          <w:iCs/>
          <w:color w:val="000000"/>
          <w:lang w:eastAsia="sl-SI"/>
        </w:rPr>
        <w:t xml:space="preserve">  Okrog </w:t>
      </w:r>
      <w:r w:rsidR="00817669" w:rsidRPr="00A416CC">
        <w:rPr>
          <w:rFonts w:ascii="Times New Roman" w:hAnsi="Times New Roman" w:cs="Times New Roman"/>
          <w:color w:val="000000"/>
          <w:sz w:val="20"/>
          <w:szCs w:val="20"/>
          <w:lang w:eastAsia="sl-SI"/>
        </w:rPr>
        <w:t xml:space="preserve"> 9,00 u</w:t>
      </w:r>
      <w:r w:rsidR="00817669">
        <w:rPr>
          <w:rFonts w:ascii="Times New Roman" w:hAnsi="Times New Roman" w:cs="Times New Roman"/>
          <w:color w:val="000000"/>
          <w:sz w:val="20"/>
          <w:szCs w:val="20"/>
          <w:lang w:eastAsia="sl-SI"/>
        </w:rPr>
        <w:t>re</w:t>
      </w:r>
      <w:r w:rsidR="00817669" w:rsidRPr="00A416CC">
        <w:rPr>
          <w:rFonts w:ascii="Times New Roman" w:hAnsi="Times New Roman" w:cs="Times New Roman"/>
          <w:color w:val="000000"/>
          <w:sz w:val="20"/>
          <w:szCs w:val="20"/>
          <w:lang w:eastAsia="sl-SI"/>
        </w:rPr>
        <w:t xml:space="preserve"> zjutraj</w:t>
      </w:r>
      <w:r w:rsidR="00817669">
        <w:rPr>
          <w:rFonts w:ascii="Times New Roman" w:hAnsi="Times New Roman" w:cs="Times New Roman"/>
          <w:color w:val="000000"/>
          <w:sz w:val="20"/>
          <w:szCs w:val="20"/>
          <w:lang w:eastAsia="sl-SI"/>
        </w:rPr>
        <w:t xml:space="preserve"> smo</w:t>
      </w:r>
      <w:r w:rsidR="00817669" w:rsidRPr="00A416CC">
        <w:rPr>
          <w:rFonts w:ascii="Times New Roman" w:hAnsi="Times New Roman" w:cs="Times New Roman"/>
          <w:color w:val="000000"/>
          <w:sz w:val="20"/>
          <w:szCs w:val="20"/>
          <w:lang w:eastAsia="sl-SI"/>
        </w:rPr>
        <w:t xml:space="preserve"> nadalj</w:t>
      </w:r>
      <w:r w:rsidR="00817669">
        <w:rPr>
          <w:rFonts w:ascii="Times New Roman" w:hAnsi="Times New Roman" w:cs="Times New Roman"/>
          <w:color w:val="000000"/>
          <w:sz w:val="20"/>
          <w:szCs w:val="20"/>
          <w:lang w:eastAsia="sl-SI"/>
        </w:rPr>
        <w:t xml:space="preserve">evali </w:t>
      </w:r>
      <w:r w:rsidR="00817669" w:rsidRPr="00A416CC">
        <w:rPr>
          <w:rFonts w:ascii="Times New Roman" w:hAnsi="Times New Roman" w:cs="Times New Roman"/>
          <w:color w:val="000000"/>
          <w:sz w:val="20"/>
          <w:szCs w:val="20"/>
          <w:lang w:eastAsia="sl-SI"/>
        </w:rPr>
        <w:t xml:space="preserve"> pot proti Kragujevcu. Po prihodu na parkirno mesto </w:t>
      </w:r>
      <w:r w:rsidR="00817669" w:rsidRPr="00A416CC">
        <w:rPr>
          <w:rFonts w:ascii="Times New Roman" w:hAnsi="Times New Roman" w:cs="Times New Roman"/>
          <w:b/>
          <w:bCs/>
          <w:i/>
          <w:iCs/>
          <w:color w:val="000000"/>
          <w:sz w:val="20"/>
          <w:szCs w:val="20"/>
          <w:lang w:eastAsia="sl-SI"/>
        </w:rPr>
        <w:t>Šumadija sejem</w:t>
      </w:r>
      <w:r w:rsidR="00817669" w:rsidRPr="00A416CC">
        <w:rPr>
          <w:rFonts w:ascii="Monotype Corsiva" w:hAnsi="Monotype Corsiva" w:cs="Monotype Corsiva"/>
          <w:b/>
          <w:bCs/>
          <w:i/>
          <w:iCs/>
          <w:color w:val="000000"/>
          <w:sz w:val="20"/>
          <w:szCs w:val="20"/>
          <w:lang w:eastAsia="sl-SI"/>
        </w:rPr>
        <w:tab/>
        <w:t xml:space="preserve">44.024765, 20.929475 </w:t>
      </w:r>
      <w:r w:rsidR="00817669" w:rsidRPr="00A416CC">
        <w:rPr>
          <w:rFonts w:ascii="Monotype Corsiva" w:hAnsi="Monotype Corsiva" w:cs="Monotype Corsiva"/>
          <w:color w:val="000000"/>
          <w:sz w:val="20"/>
          <w:szCs w:val="20"/>
          <w:lang w:eastAsia="sl-SI"/>
        </w:rPr>
        <w:t xml:space="preserve">(140,00 km) </w:t>
      </w:r>
      <w:r w:rsidR="00817669">
        <w:rPr>
          <w:rFonts w:ascii="Monotype Corsiva" w:hAnsi="Monotype Corsiva" w:cs="Monotype Corsiva"/>
          <w:color w:val="000000"/>
          <w:sz w:val="20"/>
          <w:szCs w:val="20"/>
          <w:lang w:eastAsia="sl-SI"/>
        </w:rPr>
        <w:t xml:space="preserve">smo </w:t>
      </w:r>
      <w:r w:rsidR="00817669" w:rsidRPr="00A416CC">
        <w:rPr>
          <w:rFonts w:ascii="Times New Roman" w:hAnsi="Times New Roman" w:cs="Times New Roman"/>
          <w:color w:val="000000"/>
          <w:sz w:val="20"/>
          <w:szCs w:val="20"/>
          <w:lang w:eastAsia="sl-SI"/>
        </w:rPr>
        <w:t xml:space="preserve"> </w:t>
      </w:r>
      <w:r w:rsidR="00817669">
        <w:rPr>
          <w:rFonts w:ascii="Times New Roman" w:hAnsi="Times New Roman" w:cs="Times New Roman"/>
          <w:color w:val="000000"/>
          <w:sz w:val="20"/>
          <w:szCs w:val="20"/>
          <w:lang w:eastAsia="sl-SI"/>
        </w:rPr>
        <w:t xml:space="preserve">imeli </w:t>
      </w:r>
      <w:r w:rsidR="00817669" w:rsidRPr="00A416CC">
        <w:rPr>
          <w:rFonts w:ascii="Times New Roman" w:hAnsi="Times New Roman" w:cs="Times New Roman"/>
          <w:color w:val="000000"/>
          <w:sz w:val="20"/>
          <w:szCs w:val="20"/>
          <w:lang w:eastAsia="sl-SI"/>
        </w:rPr>
        <w:t xml:space="preserve"> prosto do  13,00</w:t>
      </w:r>
      <w:r w:rsidR="00817669">
        <w:rPr>
          <w:rFonts w:ascii="Times New Roman" w:hAnsi="Times New Roman" w:cs="Times New Roman"/>
          <w:color w:val="000000"/>
          <w:sz w:val="20"/>
          <w:szCs w:val="20"/>
          <w:lang w:eastAsia="sl-SI"/>
        </w:rPr>
        <w:t xml:space="preserve"> </w:t>
      </w:r>
      <w:r w:rsidR="00817669" w:rsidRPr="00A416CC">
        <w:rPr>
          <w:rFonts w:ascii="Times New Roman" w:hAnsi="Times New Roman" w:cs="Times New Roman"/>
          <w:color w:val="000000"/>
          <w:sz w:val="20"/>
          <w:szCs w:val="20"/>
          <w:lang w:eastAsia="sl-SI"/>
        </w:rPr>
        <w:t>ure</w:t>
      </w:r>
      <w:r w:rsidR="00817669">
        <w:rPr>
          <w:rFonts w:ascii="Times New Roman" w:hAnsi="Times New Roman" w:cs="Times New Roman"/>
          <w:color w:val="000000"/>
          <w:sz w:val="20"/>
          <w:szCs w:val="20"/>
          <w:lang w:eastAsia="sl-SI"/>
        </w:rPr>
        <w:t>,</w:t>
      </w:r>
      <w:r w:rsidR="00817669" w:rsidRPr="00A416CC">
        <w:rPr>
          <w:rFonts w:ascii="Times New Roman" w:hAnsi="Times New Roman" w:cs="Times New Roman"/>
          <w:color w:val="000000"/>
          <w:sz w:val="20"/>
          <w:szCs w:val="20"/>
          <w:lang w:eastAsia="sl-SI"/>
        </w:rPr>
        <w:t xml:space="preserve"> ko </w:t>
      </w:r>
      <w:r w:rsidR="00817669">
        <w:rPr>
          <w:rFonts w:ascii="Times New Roman" w:hAnsi="Times New Roman" w:cs="Times New Roman"/>
          <w:color w:val="000000"/>
          <w:sz w:val="20"/>
          <w:szCs w:val="20"/>
          <w:lang w:eastAsia="sl-SI"/>
        </w:rPr>
        <w:t xml:space="preserve">smo </w:t>
      </w:r>
      <w:r w:rsidR="00817669" w:rsidRPr="00A416CC">
        <w:rPr>
          <w:rFonts w:ascii="Times New Roman" w:hAnsi="Times New Roman" w:cs="Times New Roman"/>
          <w:color w:val="000000"/>
          <w:sz w:val="20"/>
          <w:szCs w:val="20"/>
          <w:lang w:eastAsia="sl-SI"/>
        </w:rPr>
        <w:t>od</w:t>
      </w:r>
      <w:r w:rsidR="00817669">
        <w:rPr>
          <w:rFonts w:ascii="Times New Roman" w:hAnsi="Times New Roman" w:cs="Times New Roman"/>
          <w:color w:val="000000"/>
          <w:sz w:val="20"/>
          <w:szCs w:val="20"/>
          <w:lang w:eastAsia="sl-SI"/>
        </w:rPr>
        <w:t>šli</w:t>
      </w:r>
      <w:r w:rsidR="00817669" w:rsidRPr="00A416CC">
        <w:rPr>
          <w:rFonts w:ascii="Times New Roman" w:hAnsi="Times New Roman" w:cs="Times New Roman"/>
          <w:color w:val="000000"/>
          <w:sz w:val="20"/>
          <w:szCs w:val="20"/>
          <w:lang w:eastAsia="sl-SI"/>
        </w:rPr>
        <w:t xml:space="preserve"> na </w:t>
      </w:r>
      <w:r w:rsidR="00817669">
        <w:rPr>
          <w:rFonts w:ascii="Times New Roman" w:hAnsi="Times New Roman" w:cs="Times New Roman"/>
          <w:color w:val="000000"/>
          <w:sz w:val="20"/>
          <w:szCs w:val="20"/>
          <w:lang w:eastAsia="sl-SI"/>
        </w:rPr>
        <w:t xml:space="preserve">voden </w:t>
      </w:r>
      <w:r w:rsidR="00817669" w:rsidRPr="00A416CC">
        <w:rPr>
          <w:rFonts w:ascii="Times New Roman" w:hAnsi="Times New Roman" w:cs="Times New Roman"/>
          <w:color w:val="000000"/>
          <w:sz w:val="20"/>
          <w:szCs w:val="20"/>
          <w:lang w:eastAsia="sl-SI"/>
        </w:rPr>
        <w:t xml:space="preserve">ogled mesta </w:t>
      </w:r>
      <w:r w:rsidR="00817669">
        <w:rPr>
          <w:rFonts w:ascii="Times New Roman" w:hAnsi="Times New Roman" w:cs="Times New Roman"/>
          <w:color w:val="000000"/>
          <w:sz w:val="20"/>
          <w:szCs w:val="20"/>
          <w:lang w:eastAsia="sl-SI"/>
        </w:rPr>
        <w:t xml:space="preserve">in okolice </w:t>
      </w:r>
      <w:r w:rsidR="00817669" w:rsidRPr="00A416CC">
        <w:rPr>
          <w:rFonts w:ascii="Times New Roman" w:hAnsi="Times New Roman" w:cs="Times New Roman"/>
          <w:color w:val="000000"/>
          <w:sz w:val="20"/>
          <w:szCs w:val="20"/>
          <w:lang w:eastAsia="sl-SI"/>
        </w:rPr>
        <w:t>z avtobusom.</w:t>
      </w:r>
      <w:r w:rsidR="00817669">
        <w:rPr>
          <w:rFonts w:ascii="Times New Roman" w:hAnsi="Times New Roman" w:cs="Times New Roman"/>
          <w:color w:val="000000"/>
          <w:sz w:val="20"/>
          <w:szCs w:val="20"/>
          <w:lang w:eastAsia="sl-SI"/>
        </w:rPr>
        <w:t xml:space="preserve">  Ogled je trajal 5-6 ur. Po ogledu smo se vrnili na parkirišče kjer smo imeli  večerjo-enolončnico v tamkajšnji restavraciji. </w:t>
      </w:r>
      <w:r w:rsidR="00817669" w:rsidRPr="00A93EC6">
        <w:rPr>
          <w:rFonts w:ascii="Times New Roman" w:hAnsi="Times New Roman" w:cs="Times New Roman"/>
          <w:b/>
          <w:bCs/>
          <w:i/>
          <w:iCs/>
          <w:color w:val="000000"/>
          <w:sz w:val="20"/>
          <w:szCs w:val="20"/>
          <w:lang w:eastAsia="sl-SI"/>
        </w:rPr>
        <w:t>Nočitev</w:t>
      </w:r>
    </w:p>
    <w:p w:rsidR="00817669" w:rsidRDefault="00817669" w:rsidP="002018E6">
      <w:pPr>
        <w:spacing w:after="0"/>
        <w:rPr>
          <w:rFonts w:ascii="Times New Roman" w:hAnsi="Times New Roman" w:cs="Times New Roman"/>
          <w:color w:val="000000"/>
          <w:sz w:val="20"/>
          <w:szCs w:val="20"/>
          <w:lang w:eastAsia="sl-SI"/>
        </w:rPr>
      </w:pPr>
    </w:p>
    <w:p w:rsidR="00817669" w:rsidRPr="00A93EC6" w:rsidRDefault="00817669" w:rsidP="002018E6">
      <w:pPr>
        <w:spacing w:after="0"/>
        <w:rPr>
          <w:rFonts w:ascii="Times New Roman" w:hAnsi="Times New Roman" w:cs="Times New Roman"/>
          <w:b/>
          <w:bCs/>
          <w:i/>
          <w:iCs/>
          <w:color w:val="000000"/>
          <w:sz w:val="20"/>
          <w:szCs w:val="20"/>
          <w:lang w:eastAsia="sl-SI"/>
        </w:rPr>
      </w:pPr>
      <w:r w:rsidRPr="00A93EC6">
        <w:rPr>
          <w:rFonts w:ascii="Times New Roman" w:hAnsi="Times New Roman" w:cs="Times New Roman"/>
          <w:b/>
          <w:bCs/>
          <w:i/>
          <w:iCs/>
          <w:color w:val="000000"/>
          <w:sz w:val="20"/>
          <w:szCs w:val="20"/>
          <w:lang w:eastAsia="sl-SI"/>
        </w:rPr>
        <w:t>Glavne zanimivosti Kragujevca, k</w:t>
      </w:r>
      <w:r>
        <w:rPr>
          <w:rFonts w:ascii="Times New Roman" w:hAnsi="Times New Roman" w:cs="Times New Roman"/>
          <w:b/>
          <w:bCs/>
          <w:i/>
          <w:iCs/>
          <w:color w:val="000000"/>
          <w:sz w:val="20"/>
          <w:szCs w:val="20"/>
          <w:lang w:eastAsia="sl-SI"/>
        </w:rPr>
        <w:t xml:space="preserve">i smo </w:t>
      </w:r>
      <w:r w:rsidRPr="00A93EC6">
        <w:rPr>
          <w:rFonts w:ascii="Times New Roman" w:hAnsi="Times New Roman" w:cs="Times New Roman"/>
          <w:b/>
          <w:bCs/>
          <w:i/>
          <w:iCs/>
          <w:color w:val="000000"/>
          <w:sz w:val="20"/>
          <w:szCs w:val="20"/>
          <w:lang w:eastAsia="sl-SI"/>
        </w:rPr>
        <w:t xml:space="preserve"> si </w:t>
      </w:r>
      <w:r>
        <w:rPr>
          <w:rFonts w:ascii="Times New Roman" w:hAnsi="Times New Roman" w:cs="Times New Roman"/>
          <w:b/>
          <w:bCs/>
          <w:i/>
          <w:iCs/>
          <w:color w:val="000000"/>
          <w:sz w:val="20"/>
          <w:szCs w:val="20"/>
          <w:lang w:eastAsia="sl-SI"/>
        </w:rPr>
        <w:t>jih</w:t>
      </w:r>
      <w:r w:rsidRPr="00A93EC6">
        <w:rPr>
          <w:rFonts w:ascii="Times New Roman" w:hAnsi="Times New Roman" w:cs="Times New Roman"/>
          <w:b/>
          <w:bCs/>
          <w:i/>
          <w:iCs/>
          <w:color w:val="000000"/>
          <w:sz w:val="20"/>
          <w:szCs w:val="20"/>
          <w:lang w:eastAsia="sl-SI"/>
        </w:rPr>
        <w:t xml:space="preserve"> ogledali pod strokovni vodenjem</w:t>
      </w:r>
    </w:p>
    <w:p w:rsidR="00817669" w:rsidRDefault="00817669" w:rsidP="002018E6">
      <w:pPr>
        <w:spacing w:after="0"/>
        <w:rPr>
          <w:rFonts w:ascii="Times New Roman" w:hAnsi="Times New Roman" w:cs="Times New Roman"/>
          <w:color w:val="000000"/>
          <w:sz w:val="20"/>
          <w:szCs w:val="20"/>
          <w:lang w:eastAsia="sl-SI"/>
        </w:rPr>
      </w:pPr>
    </w:p>
    <w:p w:rsidR="00817669" w:rsidRDefault="00382E62" w:rsidP="003E30EB">
      <w:pPr>
        <w:jc w:val="center"/>
        <w:rPr>
          <w:rFonts w:ascii="Times New Roman" w:hAnsi="Times New Roman" w:cs="Times New Roman"/>
          <w:color w:val="000000"/>
          <w:sz w:val="20"/>
          <w:szCs w:val="20"/>
          <w:lang w:eastAsia="sl-SI"/>
        </w:rPr>
      </w:pPr>
      <w:r>
        <w:rPr>
          <w:noProof/>
          <w:lang w:eastAsia="sl-SI"/>
        </w:rPr>
        <w:drawing>
          <wp:inline distT="0" distB="0" distL="0" distR="0">
            <wp:extent cx="2865120" cy="1744980"/>
            <wp:effectExtent l="0" t="0" r="0" b="7620"/>
            <wp:docPr id="13"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5120" cy="1744980"/>
                    </a:xfrm>
                    <a:prstGeom prst="rect">
                      <a:avLst/>
                    </a:prstGeom>
                    <a:noFill/>
                    <a:ln>
                      <a:noFill/>
                    </a:ln>
                  </pic:spPr>
                </pic:pic>
              </a:graphicData>
            </a:graphic>
          </wp:inline>
        </w:drawing>
      </w:r>
    </w:p>
    <w:p w:rsidR="00817669" w:rsidRDefault="00817669" w:rsidP="002018E6">
      <w:pPr>
        <w:jc w:val="center"/>
        <w:rPr>
          <w:rFonts w:ascii="Times New Roman" w:hAnsi="Times New Roman" w:cs="Times New Roman"/>
          <w:color w:val="000000"/>
          <w:sz w:val="20"/>
          <w:szCs w:val="20"/>
          <w:lang w:eastAsia="sl-SI"/>
        </w:rPr>
      </w:pPr>
    </w:p>
    <w:p w:rsidR="00817669" w:rsidRPr="002018E6" w:rsidRDefault="00817669" w:rsidP="003E30EB">
      <w:pPr>
        <w:jc w:val="both"/>
        <w:rPr>
          <w:rFonts w:ascii="Times New Roman" w:hAnsi="Times New Roman" w:cs="Times New Roman"/>
          <w:color w:val="000000"/>
          <w:sz w:val="20"/>
          <w:szCs w:val="20"/>
          <w:lang w:eastAsia="sl-SI"/>
        </w:rPr>
      </w:pPr>
      <w:r w:rsidRPr="002018E6">
        <w:rPr>
          <w:rFonts w:ascii="Times New Roman" w:hAnsi="Times New Roman" w:cs="Times New Roman"/>
          <w:color w:val="000000"/>
          <w:sz w:val="20"/>
          <w:szCs w:val="20"/>
          <w:lang w:eastAsia="sl-SI"/>
        </w:rPr>
        <w:t xml:space="preserve">Mesto </w:t>
      </w:r>
      <w:r w:rsidRPr="003E30EB">
        <w:rPr>
          <w:rFonts w:ascii="Times New Roman" w:hAnsi="Times New Roman" w:cs="Times New Roman"/>
          <w:b/>
          <w:bCs/>
          <w:i/>
          <w:iCs/>
          <w:color w:val="000000"/>
          <w:sz w:val="20"/>
          <w:szCs w:val="20"/>
          <w:lang w:eastAsia="sl-SI"/>
        </w:rPr>
        <w:t xml:space="preserve">Kragujevac </w:t>
      </w:r>
      <w:r w:rsidRPr="002018E6">
        <w:rPr>
          <w:rFonts w:ascii="Times New Roman" w:hAnsi="Times New Roman" w:cs="Times New Roman"/>
          <w:color w:val="000000"/>
          <w:sz w:val="20"/>
          <w:szCs w:val="20"/>
          <w:lang w:eastAsia="sl-SI"/>
        </w:rPr>
        <w:t xml:space="preserve"> se nahaja v osrednjem delu Šumadije, južno od prestolnice Beograda, oddaljen 140 km po avtocesti E10. Pokriva površino 835 kvadratnih kilometrov, ima 180.252 prebivalcev in je največje mesto v Šumadiji in četrto v Srbiji. Nahaja se na povprečni nadmorski višini 180 m. Mesto se razprostira na bregovih reke Lepenice, v kragujevaški dolini, kjer se dotikajo kraki Šumadijskih gora: Rudnik, Crni vrh in Gledićke planine.</w:t>
      </w:r>
    </w:p>
    <w:p w:rsidR="00817669" w:rsidRPr="002018E6" w:rsidRDefault="00817669" w:rsidP="003E30EB">
      <w:pPr>
        <w:jc w:val="both"/>
        <w:rPr>
          <w:rFonts w:ascii="Times New Roman" w:hAnsi="Times New Roman" w:cs="Times New Roman"/>
          <w:color w:val="000000"/>
          <w:sz w:val="20"/>
          <w:szCs w:val="20"/>
          <w:lang w:eastAsia="sl-SI"/>
        </w:rPr>
      </w:pPr>
      <w:r w:rsidRPr="002018E6">
        <w:rPr>
          <w:rFonts w:ascii="Times New Roman" w:hAnsi="Times New Roman" w:cs="Times New Roman"/>
          <w:color w:val="000000"/>
          <w:sz w:val="20"/>
          <w:szCs w:val="20"/>
          <w:lang w:eastAsia="sl-SI"/>
        </w:rPr>
        <w:t>Kragujevac  in njegova okolica imata bogate naravne danosti, ki ponujajo številne možnosti za razvoj tranzitnega, stacionarnega, poslovno-prireditvenega, športno-rekreacijskega, lovskega in ribiškega, zdravstvenega in podeželskega turizma.</w:t>
      </w:r>
      <w:r>
        <w:rPr>
          <w:rFonts w:ascii="Times New Roman" w:hAnsi="Times New Roman" w:cs="Times New Roman"/>
          <w:color w:val="000000"/>
          <w:sz w:val="20"/>
          <w:szCs w:val="20"/>
          <w:lang w:eastAsia="sl-SI"/>
        </w:rPr>
        <w:t xml:space="preserve"> </w:t>
      </w:r>
      <w:r w:rsidRPr="002018E6">
        <w:rPr>
          <w:rFonts w:ascii="Times New Roman" w:hAnsi="Times New Roman" w:cs="Times New Roman"/>
          <w:color w:val="000000"/>
          <w:sz w:val="20"/>
          <w:szCs w:val="20"/>
          <w:lang w:eastAsia="sl-SI"/>
        </w:rPr>
        <w:t>Na območju Kragujevca prevladuje zmerno celinsko podnebje. Povprečna letna temperatura je 11,5 stopinj Celzija. Najtoplejši mesec je julij, najhladnejši pa januar.</w:t>
      </w:r>
    </w:p>
    <w:p w:rsidR="00817669" w:rsidRPr="002018E6" w:rsidRDefault="00817669" w:rsidP="003E30EB">
      <w:pPr>
        <w:jc w:val="both"/>
        <w:rPr>
          <w:rFonts w:ascii="Times New Roman" w:hAnsi="Times New Roman" w:cs="Times New Roman"/>
          <w:color w:val="000000"/>
          <w:sz w:val="20"/>
          <w:szCs w:val="20"/>
          <w:lang w:eastAsia="sl-SI"/>
        </w:rPr>
      </w:pPr>
      <w:r w:rsidRPr="002018E6">
        <w:rPr>
          <w:rFonts w:ascii="Times New Roman" w:hAnsi="Times New Roman" w:cs="Times New Roman"/>
          <w:color w:val="000000"/>
          <w:sz w:val="20"/>
          <w:szCs w:val="20"/>
          <w:lang w:eastAsia="sl-SI"/>
        </w:rPr>
        <w:t xml:space="preserve">Kragujevac ima zelo dolgo zgodovino. Ocenjujejo, da je naselje obstajalo še pred državo Nemanjića. Kragujevac je bil prvič omenjen leta 1476 v turškem defterju pod podnaslovom Kragujfoča. Ime je dobil po ptici Kraguj. Grad je bil osvobojen pred Turki leta 1815, ko je postal del Srbije, ki ji je vladal knez Miloš Obrenović. Tri leta pozneje je bil Kragujevac razglašen za prestolnico. Po tem se je začel pospešen razvoj mesta, ustanovljeno je bilo prvo  sodišče, </w:t>
      </w:r>
      <w:r w:rsidRPr="002018E6">
        <w:rPr>
          <w:rFonts w:ascii="Times New Roman" w:hAnsi="Times New Roman" w:cs="Times New Roman"/>
          <w:color w:val="000000"/>
          <w:sz w:val="20"/>
          <w:szCs w:val="20"/>
          <w:lang w:eastAsia="sl-SI"/>
        </w:rPr>
        <w:lastRenderedPageBreak/>
        <w:t>nato prva gimnazija in licej, prvo gledališče, prvi časopis, prva lekarna, muzej, knjižnica ... Kragujevac je v marsičem prvo mesto v Srbiji. Sledil je povečan priliv prebivalstva in nato ustanovitev prve orožarske industrije.</w:t>
      </w:r>
    </w:p>
    <w:p w:rsidR="00817669" w:rsidRDefault="00817669" w:rsidP="003E30EB">
      <w:pPr>
        <w:jc w:val="both"/>
        <w:rPr>
          <w:rFonts w:ascii="Times New Roman" w:hAnsi="Times New Roman" w:cs="Times New Roman"/>
          <w:color w:val="000000"/>
          <w:sz w:val="20"/>
          <w:szCs w:val="20"/>
          <w:lang w:eastAsia="sl-SI"/>
        </w:rPr>
      </w:pPr>
      <w:r w:rsidRPr="002018E6">
        <w:rPr>
          <w:rFonts w:ascii="Times New Roman" w:hAnsi="Times New Roman" w:cs="Times New Roman"/>
          <w:color w:val="000000"/>
          <w:sz w:val="20"/>
          <w:szCs w:val="20"/>
          <w:lang w:eastAsia="sl-SI"/>
        </w:rPr>
        <w:t>V Kragujevcu je bila sprejeta Sretenska ustava, v njej pa so bile leta 1878 objavljene odločitve Berlinskega kongresa, s katerim je Srbija dokončno postala samostojna država. Med prvo svetovno vojno je Kragujevac začasno spet postal glavno mesto Srbije. Najtežje trenutke je ta grad doživel med drugo svetovno vojno. Za vedno je v zgodovini Srbije ostal 21. oktober 1941, ko je bilo v Šumaricah postreljenih okoli 7000 Kragujevčanov, med njimi tudi veliko otrok. Srbska pesnica Desanka Maksimović je dogodek opisala v pesmi Krvava pravljica. Mesto je po vojni doživelo gospodarski razcvet. Med bombardiranjem Srbije leta 1999 je Kragujevac večkrat močno trpel. Kragujevac danes znova doživlja okrevanje gospodarstva, predvsem zaradi avtomobilske industrije. Tudi v zadnjih letih se je število turistov, ki obiščejo ta grad, povečalo</w:t>
      </w:r>
      <w:r>
        <w:rPr>
          <w:rFonts w:ascii="Times New Roman" w:hAnsi="Times New Roman" w:cs="Times New Roman"/>
          <w:color w:val="000000"/>
          <w:sz w:val="20"/>
          <w:szCs w:val="20"/>
          <w:lang w:eastAsia="sl-SI"/>
        </w:rPr>
        <w:t>.</w:t>
      </w:r>
    </w:p>
    <w:p w:rsidR="00817669" w:rsidRDefault="00817669" w:rsidP="002018E6">
      <w:pPr>
        <w:rPr>
          <w:rFonts w:ascii="Times New Roman" w:hAnsi="Times New Roman" w:cs="Times New Roman"/>
          <w:i/>
          <w:iCs/>
          <w:color w:val="000000"/>
          <w:sz w:val="20"/>
          <w:szCs w:val="20"/>
          <w:lang w:eastAsia="sl-SI"/>
        </w:rPr>
      </w:pPr>
    </w:p>
    <w:p w:rsidR="00817669" w:rsidRDefault="00817669" w:rsidP="002018E6">
      <w:pPr>
        <w:rPr>
          <w:rFonts w:ascii="Monotype Corsiva" w:hAnsi="Monotype Corsiva" w:cs="Monotype Corsiva"/>
          <w:b/>
          <w:bCs/>
          <w:i/>
          <w:iCs/>
          <w:color w:val="000000"/>
          <w:lang w:eastAsia="sl-SI"/>
        </w:rPr>
      </w:pPr>
      <w:r w:rsidRPr="00D41D43">
        <w:rPr>
          <w:rFonts w:ascii="Monotype Corsiva" w:hAnsi="Monotype Corsiva" w:cs="Monotype Corsiva"/>
          <w:b/>
          <w:bCs/>
          <w:i/>
          <w:iCs/>
          <w:color w:val="000000"/>
          <w:lang w:eastAsia="sl-SI"/>
        </w:rPr>
        <w:t>Spominski park Šumarice, Kragujeva</w:t>
      </w:r>
    </w:p>
    <w:p w:rsidR="00817669" w:rsidRPr="00D41D43" w:rsidRDefault="00817669" w:rsidP="003E30EB">
      <w:pPr>
        <w:jc w:val="both"/>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 xml:space="preserve">Spominski park Šumarice v Kragujevcu je bil ustanovljen leta 1953 na mestu, kjer je bilo oktobra 1941 postreljenih nekaj tisoč Kragujevčanov – Srbov, Judov, Romov, muslimanov, Makedoncev, Slovencev in pripadnikov drugih narodnosti. Ta strašni zločin je bil storjen v Kragujevcu in okoliških vaseh, nad moškim prebivalstvom, starim od dvanajst do petinšestdeset let. </w:t>
      </w:r>
    </w:p>
    <w:p w:rsidR="00817669" w:rsidRPr="00D41D43" w:rsidRDefault="00817669" w:rsidP="003E30EB">
      <w:pPr>
        <w:jc w:val="both"/>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21. oktobra 1941 se je grozodejstvo zgodilo tik zunaj Kragujevca, ko je bilo v Kragujevcu in sosednjih vaseh zaprtih 3.000 moških in fantov, starih od 16 do 60 let, in ustreljeni.</w:t>
      </w:r>
    </w:p>
    <w:p w:rsidR="00817669" w:rsidRDefault="00817669" w:rsidP="00581390">
      <w:pPr>
        <w:jc w:val="both"/>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To dejanje je bil odgovor na napade partizanov in četnikov, ki so ubili deset nemških vojakov. Mesto pokola je ostalo kot spomenik, v šestdesetih letih pa je umetnik Miodrag Živković ustvaril vrsto skulptur za park.</w:t>
      </w:r>
      <w:r>
        <w:rPr>
          <w:rFonts w:ascii="Times New Roman" w:hAnsi="Times New Roman" w:cs="Times New Roman"/>
          <w:color w:val="000000"/>
          <w:sz w:val="20"/>
          <w:szCs w:val="20"/>
          <w:lang w:eastAsia="sl-SI"/>
        </w:rPr>
        <w:t xml:space="preserve"> </w:t>
      </w:r>
    </w:p>
    <w:p w:rsidR="00817669" w:rsidRDefault="00817669" w:rsidP="00581390">
      <w:pPr>
        <w:spacing w:after="0"/>
        <w:rPr>
          <w:rFonts w:ascii="Times New Roman" w:hAnsi="Times New Roman" w:cs="Times New Roman"/>
          <w:color w:val="000000"/>
          <w:sz w:val="20"/>
          <w:szCs w:val="20"/>
          <w:lang w:eastAsia="sl-SI"/>
        </w:rPr>
      </w:pPr>
    </w:p>
    <w:p w:rsidR="00817669" w:rsidRPr="00D41D43" w:rsidRDefault="00382E62" w:rsidP="00D41D43">
      <w:pPr>
        <w:rPr>
          <w:rFonts w:ascii="Times New Roman" w:hAnsi="Times New Roman" w:cs="Times New Roman"/>
          <w:color w:val="000000"/>
          <w:sz w:val="20"/>
          <w:szCs w:val="20"/>
          <w:lang w:eastAsia="sl-SI"/>
        </w:rPr>
      </w:pPr>
      <w:r>
        <w:rPr>
          <w:noProof/>
          <w:lang w:eastAsia="sl-SI"/>
        </w:rPr>
        <w:drawing>
          <wp:inline distT="0" distB="0" distL="0" distR="0">
            <wp:extent cx="2880360" cy="2164080"/>
            <wp:effectExtent l="0" t="0" r="0" b="7620"/>
            <wp:docPr id="14"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a:ln>
                      <a:noFill/>
                    </a:ln>
                  </pic:spPr>
                </pic:pic>
              </a:graphicData>
            </a:graphic>
          </wp:inline>
        </w:drawing>
      </w:r>
      <w:r w:rsidR="00817669" w:rsidRPr="00D41D43">
        <w:rPr>
          <w:noProof/>
        </w:rPr>
        <w:t xml:space="preserve"> </w:t>
      </w:r>
      <w:r>
        <w:rPr>
          <w:noProof/>
          <w:lang w:eastAsia="sl-SI"/>
        </w:rPr>
        <w:drawing>
          <wp:inline distT="0" distB="0" distL="0" distR="0">
            <wp:extent cx="2857500" cy="2141220"/>
            <wp:effectExtent l="0" t="0" r="0" b="0"/>
            <wp:docPr id="15"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rsidR="00817669" w:rsidRPr="00D41D43" w:rsidRDefault="00817669" w:rsidP="00581390">
      <w:pPr>
        <w:jc w:val="both"/>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V spomin na žrtve streljanja v 2. svetovni vojni je celotno območje  Šumarice  spremenjeno v spominski park s 30 grobnicami, od katerih je deset umetniško oblikovanih spomenikov, od tega največ znan je Spomenik usmrčenim profesorjem", nato "Spomenik bolečini in kljubovanju", "Spomenik čistilcem čevljev", spomenik "Sto za enega", spomenik "Odpor in svoboda".</w:t>
      </w:r>
    </w:p>
    <w:p w:rsidR="00817669" w:rsidRDefault="00382E62" w:rsidP="00BD21F6">
      <w:pPr>
        <w:jc w:val="center"/>
        <w:rPr>
          <w:rFonts w:ascii="Monotype Corsiva" w:hAnsi="Monotype Corsiva" w:cs="Monotype Corsiva"/>
          <w:b/>
          <w:bCs/>
          <w:i/>
          <w:iCs/>
          <w:color w:val="000000"/>
          <w:lang w:eastAsia="sl-SI"/>
        </w:rPr>
      </w:pPr>
      <w:r>
        <w:rPr>
          <w:noProof/>
          <w:lang w:eastAsia="sl-SI"/>
        </w:rPr>
        <w:drawing>
          <wp:inline distT="0" distB="0" distL="0" distR="0">
            <wp:extent cx="2872740" cy="1592580"/>
            <wp:effectExtent l="0" t="0" r="3810" b="7620"/>
            <wp:docPr id="16"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2740" cy="1592580"/>
                    </a:xfrm>
                    <a:prstGeom prst="rect">
                      <a:avLst/>
                    </a:prstGeom>
                    <a:noFill/>
                    <a:ln>
                      <a:noFill/>
                    </a:ln>
                  </pic:spPr>
                </pic:pic>
              </a:graphicData>
            </a:graphic>
          </wp:inline>
        </w:drawing>
      </w:r>
    </w:p>
    <w:p w:rsidR="00817669" w:rsidRDefault="00817669" w:rsidP="00581390">
      <w:pPr>
        <w:jc w:val="both"/>
        <w:rPr>
          <w:rFonts w:ascii="Monotype Corsiva" w:hAnsi="Monotype Corsiva" w:cs="Monotype Corsiva"/>
          <w:b/>
          <w:bCs/>
          <w:i/>
          <w:iCs/>
          <w:color w:val="000000"/>
          <w:lang w:eastAsia="sl-SI"/>
        </w:rPr>
      </w:pPr>
      <w:r w:rsidRPr="00D41D43">
        <w:rPr>
          <w:rFonts w:ascii="Times New Roman" w:hAnsi="Times New Roman" w:cs="Times New Roman"/>
          <w:color w:val="000000"/>
          <w:sz w:val="20"/>
          <w:szCs w:val="20"/>
          <w:lang w:eastAsia="sl-SI"/>
        </w:rPr>
        <w:lastRenderedPageBreak/>
        <w:t xml:space="preserve">Ob vhodu v spominski park je postavljena impozantna zgradba  muzeja »21. oktober«, katere arhitektura poudarja simboliko kragujevaške tragedije. Ta zatiralska zgradba, sestavljena iz velikih kvadratnih stebrov, je narejena iz rdeče opeke, da označuje kri žrtev. Odsotnost odprtin (oken) na fasadah namiguje na izstop neoboroženih ljudi pred mitraljeznimi cevmi, triintrideset kock - trideset množičnih grobišč v Spominskem parku in tri v bližnjih vaseh, prozorne piramide iz pleksi stekla na njihovih vrhovih pa predstavljajo zadnji pogled na žrtve. V  </w:t>
      </w:r>
      <w:r>
        <w:rPr>
          <w:rFonts w:ascii="Times New Roman" w:hAnsi="Times New Roman" w:cs="Times New Roman"/>
          <w:color w:val="000000"/>
          <w:sz w:val="20"/>
          <w:szCs w:val="20"/>
          <w:lang w:eastAsia="sl-SI"/>
        </w:rPr>
        <w:t>Š</w:t>
      </w:r>
      <w:r w:rsidRPr="00D41D43">
        <w:rPr>
          <w:rFonts w:ascii="Times New Roman" w:hAnsi="Times New Roman" w:cs="Times New Roman"/>
          <w:color w:val="000000"/>
          <w:sz w:val="20"/>
          <w:szCs w:val="20"/>
          <w:lang w:eastAsia="sl-SI"/>
        </w:rPr>
        <w:t>umaricah  je tudi umetno jezero, priljubljeno izletniško mesto  Kragujevčanov.</w:t>
      </w:r>
    </w:p>
    <w:p w:rsidR="00817669" w:rsidRDefault="00817669" w:rsidP="002018E6">
      <w:pPr>
        <w:rPr>
          <w:rFonts w:ascii="Times New Roman" w:hAnsi="Times New Roman" w:cs="Times New Roman"/>
          <w:noProof/>
          <w:color w:val="000000"/>
          <w:sz w:val="20"/>
          <w:szCs w:val="20"/>
          <w:lang w:eastAsia="sl-SI"/>
        </w:rPr>
      </w:pPr>
      <w:r w:rsidRPr="002018E6">
        <w:rPr>
          <w:rFonts w:ascii="Monotype Corsiva" w:hAnsi="Monotype Corsiva" w:cs="Monotype Corsiva"/>
          <w:b/>
          <w:bCs/>
          <w:i/>
          <w:iCs/>
          <w:color w:val="000000"/>
          <w:lang w:eastAsia="sl-SI"/>
        </w:rPr>
        <w:t>Kompleks "  Milošev venac  "</w:t>
      </w:r>
      <w:r w:rsidRPr="002018E6">
        <w:rPr>
          <w:rFonts w:ascii="Times New Roman" w:hAnsi="Times New Roman" w:cs="Times New Roman"/>
          <w:color w:val="000000"/>
          <w:sz w:val="20"/>
          <w:szCs w:val="20"/>
          <w:lang w:eastAsia="sl-SI"/>
        </w:rPr>
        <w:t xml:space="preserve">  </w:t>
      </w:r>
    </w:p>
    <w:p w:rsidR="00817669" w:rsidRDefault="00382E62" w:rsidP="00BD21F6">
      <w:pPr>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3581400" cy="1790700"/>
            <wp:effectExtent l="0" t="0" r="0" b="0"/>
            <wp:docPr id="17"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a:picLocks noChangeAspect="1" noChangeArrowheads="1"/>
                    </pic:cNvPicPr>
                  </pic:nvPicPr>
                  <pic:blipFill>
                    <a:blip r:embed="rId23">
                      <a:extLst>
                        <a:ext uri="{28A0092B-C50C-407E-A947-70E740481C1C}">
                          <a14:useLocalDpi xmlns:a14="http://schemas.microsoft.com/office/drawing/2010/main" val="0"/>
                        </a:ext>
                      </a:extLst>
                    </a:blip>
                    <a:srcRect r="-1605" b="24609"/>
                    <a:stretch>
                      <a:fillRect/>
                    </a:stretch>
                  </pic:blipFill>
                  <pic:spPr bwMode="auto">
                    <a:xfrm>
                      <a:off x="0" y="0"/>
                      <a:ext cx="3581400" cy="1790700"/>
                    </a:xfrm>
                    <a:prstGeom prst="rect">
                      <a:avLst/>
                    </a:prstGeom>
                    <a:noFill/>
                    <a:ln>
                      <a:noFill/>
                    </a:ln>
                  </pic:spPr>
                </pic:pic>
              </a:graphicData>
            </a:graphic>
          </wp:inline>
        </w:drawing>
      </w:r>
    </w:p>
    <w:p w:rsidR="00817669" w:rsidRDefault="00817669" w:rsidP="002018E6">
      <w:pPr>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 xml:space="preserve">Maketa dvornega kompleksa </w:t>
      </w:r>
    </w:p>
    <w:p w:rsidR="00817669" w:rsidRDefault="00817669" w:rsidP="00581390">
      <w:pPr>
        <w:spacing w:after="120"/>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 xml:space="preserve">Kompleks </w:t>
      </w:r>
      <w:r w:rsidRPr="002018E6">
        <w:rPr>
          <w:rFonts w:ascii="Times New Roman" w:hAnsi="Times New Roman" w:cs="Times New Roman"/>
          <w:color w:val="000000"/>
          <w:sz w:val="20"/>
          <w:szCs w:val="20"/>
          <w:lang w:eastAsia="sl-SI"/>
        </w:rPr>
        <w:t>je kulturno-zgodovinska celota mesta Kragujevac, ki obsega del osrednjega mestnega območja, kjer so najpomembnejše stavbe, zgrajene v času, ko je bil Kragujevac prva prestolnica moderne srbske države od leta 1818 . do leta 1841. Kompleks je dobil ime po knezu Milošu Obrenoviću , ki je Kragujevac razglasil za glavno mesto novo</w:t>
      </w:r>
      <w:r>
        <w:rPr>
          <w:rFonts w:ascii="Times New Roman" w:hAnsi="Times New Roman" w:cs="Times New Roman"/>
          <w:color w:val="000000"/>
          <w:sz w:val="20"/>
          <w:szCs w:val="20"/>
          <w:lang w:eastAsia="sl-SI"/>
        </w:rPr>
        <w:t xml:space="preserve"> </w:t>
      </w:r>
      <w:r w:rsidRPr="002018E6">
        <w:rPr>
          <w:rFonts w:ascii="Times New Roman" w:hAnsi="Times New Roman" w:cs="Times New Roman"/>
          <w:color w:val="000000"/>
          <w:sz w:val="20"/>
          <w:szCs w:val="20"/>
          <w:lang w:eastAsia="sl-SI"/>
        </w:rPr>
        <w:t xml:space="preserve">osvobojene Srbije . Najpomembnejše znamenitosti se nahajajo na levi in ​​desni strani reke Lepenice , katere bregove v središču mesta povezujejo stari armiranobetonski mostovi, prvi te vrste v Srbiji. Središče nove prestolnice Srbije se je razvilo v obliki elipse. </w:t>
      </w:r>
    </w:p>
    <w:p w:rsidR="00817669" w:rsidRDefault="00817669" w:rsidP="00581390">
      <w:pPr>
        <w:spacing w:after="120"/>
        <w:jc w:val="both"/>
        <w:rPr>
          <w:rFonts w:ascii="Times New Roman" w:hAnsi="Times New Roman" w:cs="Times New Roman"/>
          <w:color w:val="000000"/>
          <w:sz w:val="20"/>
          <w:szCs w:val="20"/>
          <w:lang w:eastAsia="sl-SI"/>
        </w:rPr>
      </w:pPr>
      <w:r w:rsidRPr="002018E6">
        <w:rPr>
          <w:rFonts w:ascii="Times New Roman" w:hAnsi="Times New Roman" w:cs="Times New Roman"/>
          <w:color w:val="000000"/>
          <w:sz w:val="20"/>
          <w:szCs w:val="20"/>
          <w:lang w:eastAsia="sl-SI"/>
        </w:rPr>
        <w:t>Tam so bile zgrajene prve državne zgradbe</w:t>
      </w:r>
      <w:r>
        <w:rPr>
          <w:rFonts w:ascii="Times New Roman" w:hAnsi="Times New Roman" w:cs="Times New Roman"/>
          <w:color w:val="000000"/>
          <w:sz w:val="20"/>
          <w:szCs w:val="20"/>
          <w:lang w:eastAsia="sl-SI"/>
        </w:rPr>
        <w:t>.</w:t>
      </w:r>
      <w:r w:rsidRPr="002018E6">
        <w:rPr>
          <w:rFonts w:ascii="Times New Roman" w:hAnsi="Times New Roman" w:cs="Times New Roman"/>
          <w:color w:val="000000"/>
          <w:sz w:val="20"/>
          <w:szCs w:val="20"/>
          <w:lang w:eastAsia="sl-SI"/>
        </w:rPr>
        <w:t xml:space="preserve"> Danes so ohranjene nekatere stavbe, zgrajene od druge polovice 19. do začetka 20. stoletja, ki kot samostojna enota predstavljajo nepremično kulturno dobro kot kulturni spomenik:</w:t>
      </w:r>
      <w:r>
        <w:rPr>
          <w:rFonts w:ascii="Times New Roman" w:hAnsi="Times New Roman" w:cs="Times New Roman"/>
          <w:color w:val="000000"/>
          <w:sz w:val="20"/>
          <w:szCs w:val="20"/>
          <w:lang w:eastAsia="sl-SI"/>
        </w:rPr>
        <w:t xml:space="preserve"> To so</w:t>
      </w:r>
    </w:p>
    <w:p w:rsidR="00817669" w:rsidRPr="002018E6" w:rsidRDefault="00817669" w:rsidP="00581390">
      <w:pPr>
        <w:spacing w:after="120"/>
        <w:jc w:val="both"/>
        <w:rPr>
          <w:rFonts w:ascii="Times New Roman" w:hAnsi="Times New Roman" w:cs="Times New Roman"/>
          <w:i/>
          <w:iCs/>
          <w:color w:val="000000"/>
          <w:sz w:val="20"/>
          <w:szCs w:val="20"/>
          <w:lang w:eastAsia="sl-SI"/>
        </w:rPr>
      </w:pPr>
      <w:bookmarkStart w:id="2" w:name="_Hlk100167885"/>
      <w:r w:rsidRPr="002018E6">
        <w:rPr>
          <w:rFonts w:ascii="Times New Roman" w:hAnsi="Times New Roman" w:cs="Times New Roman"/>
          <w:i/>
          <w:iCs/>
          <w:color w:val="000000"/>
          <w:sz w:val="20"/>
          <w:szCs w:val="20"/>
          <w:lang w:eastAsia="sl-SI"/>
        </w:rPr>
        <w:t>Amidjin konak</w:t>
      </w:r>
      <w:bookmarkEnd w:id="2"/>
      <w:r w:rsidRPr="002018E6">
        <w:rPr>
          <w:rFonts w:ascii="Times New Roman" w:hAnsi="Times New Roman" w:cs="Times New Roman"/>
          <w:i/>
          <w:iCs/>
          <w:color w:val="000000"/>
          <w:sz w:val="20"/>
          <w:szCs w:val="20"/>
          <w:lang w:eastAsia="sl-SI"/>
        </w:rPr>
        <w:t>, stara (sodna) cerkev, stara montažna stavba, rezidenca princa Mihaela, stavba Prve kragujevaške gimnazije, stavba knežjega srbskega gledališča, stavba mestne tržnice, stavba Stare livarne,  spomenik padlim Šumadijcem</w:t>
      </w:r>
    </w:p>
    <w:p w:rsidR="00817669" w:rsidRDefault="00817669" w:rsidP="00581390">
      <w:pPr>
        <w:spacing w:after="120"/>
        <w:jc w:val="both"/>
        <w:rPr>
          <w:rFonts w:ascii="Times New Roman" w:hAnsi="Times New Roman" w:cs="Times New Roman"/>
          <w:color w:val="000000"/>
          <w:sz w:val="20"/>
          <w:szCs w:val="20"/>
          <w:lang w:eastAsia="sl-SI"/>
        </w:rPr>
      </w:pPr>
      <w:r w:rsidRPr="002018E6">
        <w:rPr>
          <w:rFonts w:ascii="Times New Roman" w:hAnsi="Times New Roman" w:cs="Times New Roman"/>
          <w:b/>
          <w:bCs/>
          <w:i/>
          <w:iCs/>
          <w:color w:val="000000"/>
          <w:sz w:val="20"/>
          <w:szCs w:val="20"/>
          <w:lang w:eastAsia="sl-SI"/>
        </w:rPr>
        <w:t>Amidjin konak</w:t>
      </w:r>
      <w:r>
        <w:rPr>
          <w:rFonts w:ascii="Times New Roman" w:hAnsi="Times New Roman" w:cs="Times New Roman"/>
          <w:b/>
          <w:bCs/>
          <w:i/>
          <w:iCs/>
          <w:color w:val="000000"/>
          <w:sz w:val="20"/>
          <w:szCs w:val="20"/>
          <w:lang w:eastAsia="sl-SI"/>
        </w:rPr>
        <w:t xml:space="preserve"> - </w:t>
      </w:r>
      <w:r w:rsidRPr="00FF1A87">
        <w:rPr>
          <w:rFonts w:ascii="Times New Roman" w:hAnsi="Times New Roman" w:cs="Times New Roman"/>
          <w:b/>
          <w:bCs/>
          <w:i/>
          <w:iCs/>
          <w:color w:val="000000"/>
          <w:sz w:val="20"/>
          <w:szCs w:val="20"/>
          <w:lang w:eastAsia="sl-SI"/>
        </w:rPr>
        <w:t>Palača Amidžin</w:t>
      </w:r>
      <w:r w:rsidRPr="002018E6">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 xml:space="preserve">  </w:t>
      </w:r>
      <w:r w:rsidRPr="002018E6">
        <w:rPr>
          <w:rFonts w:ascii="Times New Roman" w:hAnsi="Times New Roman" w:cs="Times New Roman"/>
          <w:color w:val="000000"/>
          <w:sz w:val="20"/>
          <w:szCs w:val="20"/>
          <w:lang w:eastAsia="sl-SI"/>
        </w:rPr>
        <w:t xml:space="preserve">Amidžin konak je edina preostala zapuščina iz kompleksa sodnih zgradb iz časa kneza Miloša Obrenovića. Amidžin konak je bil zgrajen v obdobju od 1819 do 1824 za sodno osebje, ki ga je vodil Sima Milosavljević Paštrmac, ki ga je Miloš Obrenović imenoval Amidža ali stric. </w:t>
      </w:r>
      <w:r w:rsidRPr="00FF1A87">
        <w:rPr>
          <w:rFonts w:ascii="Times New Roman" w:hAnsi="Times New Roman" w:cs="Times New Roman"/>
          <w:color w:val="000000"/>
          <w:sz w:val="20"/>
          <w:szCs w:val="20"/>
          <w:lang w:eastAsia="sl-SI"/>
        </w:rPr>
        <w:t>Dvorana je v balkansko-orientalsk</w:t>
      </w:r>
      <w:r>
        <w:rPr>
          <w:rFonts w:ascii="Times New Roman" w:hAnsi="Times New Roman" w:cs="Times New Roman"/>
          <w:color w:val="000000"/>
          <w:sz w:val="20"/>
          <w:szCs w:val="20"/>
          <w:lang w:eastAsia="sl-SI"/>
        </w:rPr>
        <w:t>em slogu</w:t>
      </w:r>
      <w:r w:rsidRPr="00FF1A87">
        <w:rPr>
          <w:rFonts w:ascii="Times New Roman" w:hAnsi="Times New Roman" w:cs="Times New Roman"/>
          <w:color w:val="000000"/>
          <w:sz w:val="20"/>
          <w:szCs w:val="20"/>
          <w:lang w:eastAsia="sl-SI"/>
        </w:rPr>
        <w:t xml:space="preserve"> in je bila rezidenca za moške, ki so služili v kraljevem spremstvu.</w:t>
      </w:r>
      <w:r>
        <w:rPr>
          <w:rFonts w:ascii="Times New Roman" w:hAnsi="Times New Roman" w:cs="Times New Roman"/>
          <w:color w:val="000000"/>
          <w:sz w:val="20"/>
          <w:szCs w:val="20"/>
          <w:lang w:eastAsia="sl-SI"/>
        </w:rPr>
        <w:t xml:space="preserve"> </w:t>
      </w:r>
      <w:r w:rsidRPr="002018E6">
        <w:rPr>
          <w:rFonts w:ascii="Times New Roman" w:hAnsi="Times New Roman" w:cs="Times New Roman"/>
          <w:color w:val="000000"/>
          <w:sz w:val="20"/>
          <w:szCs w:val="20"/>
          <w:lang w:eastAsia="sl-SI"/>
        </w:rPr>
        <w:t xml:space="preserve">V bližini Amidžinega konaka je bila nekoč rezidenca kneza Miloša I., rezidenca kneginje Ljubice. </w:t>
      </w:r>
      <w:r>
        <w:rPr>
          <w:rFonts w:ascii="Times New Roman" w:hAnsi="Times New Roman" w:cs="Times New Roman"/>
          <w:color w:val="000000"/>
          <w:sz w:val="20"/>
          <w:szCs w:val="20"/>
          <w:lang w:eastAsia="sl-SI"/>
        </w:rPr>
        <w:t xml:space="preserve">Knez </w:t>
      </w:r>
      <w:r w:rsidRPr="002018E6">
        <w:rPr>
          <w:rFonts w:ascii="Times New Roman" w:hAnsi="Times New Roman" w:cs="Times New Roman"/>
          <w:color w:val="000000"/>
          <w:sz w:val="20"/>
          <w:szCs w:val="20"/>
          <w:lang w:eastAsia="sl-SI"/>
        </w:rPr>
        <w:t xml:space="preserve">je umrl poleti 1941, </w:t>
      </w:r>
      <w:r>
        <w:rPr>
          <w:rFonts w:ascii="Times New Roman" w:hAnsi="Times New Roman" w:cs="Times New Roman"/>
          <w:color w:val="000000"/>
          <w:sz w:val="20"/>
          <w:szCs w:val="20"/>
          <w:lang w:eastAsia="sl-SI"/>
        </w:rPr>
        <w:t xml:space="preserve">rezidenca princese Ljubice </w:t>
      </w:r>
      <w:r w:rsidRPr="002018E6">
        <w:rPr>
          <w:rFonts w:ascii="Times New Roman" w:hAnsi="Times New Roman" w:cs="Times New Roman"/>
          <w:color w:val="000000"/>
          <w:sz w:val="20"/>
          <w:szCs w:val="20"/>
          <w:lang w:eastAsia="sl-SI"/>
        </w:rPr>
        <w:t>pa je pogorel</w:t>
      </w:r>
      <w:r>
        <w:rPr>
          <w:rFonts w:ascii="Times New Roman" w:hAnsi="Times New Roman" w:cs="Times New Roman"/>
          <w:color w:val="000000"/>
          <w:sz w:val="20"/>
          <w:szCs w:val="20"/>
          <w:lang w:eastAsia="sl-SI"/>
        </w:rPr>
        <w:t>a</w:t>
      </w:r>
      <w:r w:rsidRPr="002018E6">
        <w:rPr>
          <w:rFonts w:ascii="Times New Roman" w:hAnsi="Times New Roman" w:cs="Times New Roman"/>
          <w:color w:val="000000"/>
          <w:sz w:val="20"/>
          <w:szCs w:val="20"/>
          <w:lang w:eastAsia="sl-SI"/>
        </w:rPr>
        <w:t xml:space="preserve"> v požaru leta 1884.</w:t>
      </w:r>
    </w:p>
    <w:p w:rsidR="00817669" w:rsidRDefault="00817669" w:rsidP="00581390">
      <w:pPr>
        <w:spacing w:after="120"/>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 xml:space="preserve">To </w:t>
      </w:r>
      <w:r w:rsidRPr="002018E6">
        <w:rPr>
          <w:rFonts w:ascii="Times New Roman" w:hAnsi="Times New Roman" w:cs="Times New Roman"/>
          <w:color w:val="000000"/>
          <w:sz w:val="20"/>
          <w:szCs w:val="20"/>
          <w:lang w:eastAsia="sl-SI"/>
        </w:rPr>
        <w:t xml:space="preserve">je v Kragujevcu edina ohranjena stavba iz kompleksa sodnih poslopij Miloševe dobe. Gostilna nosi tudi ime </w:t>
      </w:r>
      <w:r w:rsidRPr="00581390">
        <w:rPr>
          <w:rFonts w:ascii="Times New Roman" w:hAnsi="Times New Roman" w:cs="Times New Roman"/>
          <w:b/>
          <w:bCs/>
          <w:i/>
          <w:iCs/>
          <w:color w:val="000000"/>
          <w:sz w:val="20"/>
          <w:szCs w:val="20"/>
          <w:lang w:eastAsia="sl-SI"/>
        </w:rPr>
        <w:t>Fantov,</w:t>
      </w:r>
      <w:r w:rsidRPr="002018E6">
        <w:rPr>
          <w:rFonts w:ascii="Times New Roman" w:hAnsi="Times New Roman" w:cs="Times New Roman"/>
          <w:color w:val="000000"/>
          <w:sz w:val="20"/>
          <w:szCs w:val="20"/>
          <w:lang w:eastAsia="sl-SI"/>
        </w:rPr>
        <w:t xml:space="preserve"> ker so v njej bivali knežji fantje iz najbližjega spremstva.</w:t>
      </w:r>
    </w:p>
    <w:p w:rsidR="00817669" w:rsidRDefault="00382E62" w:rsidP="00BD21F6">
      <w:pPr>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3208020" cy="214122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8020" cy="2141220"/>
                    </a:xfrm>
                    <a:prstGeom prst="rect">
                      <a:avLst/>
                    </a:prstGeom>
                    <a:noFill/>
                    <a:ln>
                      <a:noFill/>
                    </a:ln>
                  </pic:spPr>
                </pic:pic>
              </a:graphicData>
            </a:graphic>
          </wp:inline>
        </w:drawing>
      </w:r>
    </w:p>
    <w:p w:rsidR="00817669" w:rsidRDefault="00817669" w:rsidP="00F21BF7">
      <w:pPr>
        <w:rPr>
          <w:rFonts w:ascii="Times New Roman" w:hAnsi="Times New Roman" w:cs="Times New Roman"/>
          <w:b/>
          <w:bCs/>
          <w:i/>
          <w:iCs/>
          <w:color w:val="000000"/>
          <w:sz w:val="20"/>
          <w:szCs w:val="20"/>
          <w:lang w:eastAsia="sl-SI"/>
        </w:rPr>
      </w:pPr>
      <w:r>
        <w:rPr>
          <w:rFonts w:ascii="Times New Roman" w:hAnsi="Times New Roman" w:cs="Times New Roman"/>
          <w:b/>
          <w:bCs/>
          <w:i/>
          <w:iCs/>
          <w:color w:val="000000"/>
          <w:sz w:val="20"/>
          <w:szCs w:val="20"/>
          <w:lang w:eastAsia="sl-SI"/>
        </w:rPr>
        <w:lastRenderedPageBreak/>
        <w:t>Gostilna Fantov</w:t>
      </w:r>
    </w:p>
    <w:p w:rsidR="00817669" w:rsidRPr="00F21BF7" w:rsidRDefault="00382E62" w:rsidP="00F21BF7">
      <w:pPr>
        <w:rPr>
          <w:rFonts w:ascii="Times New Roman" w:hAnsi="Times New Roman" w:cs="Times New Roman"/>
          <w:b/>
          <w:bCs/>
          <w:i/>
          <w:iCs/>
          <w:color w:val="000000"/>
          <w:sz w:val="20"/>
          <w:szCs w:val="20"/>
          <w:lang w:eastAsia="sl-SI"/>
        </w:rPr>
      </w:pPr>
      <w:r>
        <w:rPr>
          <w:rFonts w:ascii="Times New Roman" w:hAnsi="Times New Roman" w:cs="Times New Roman"/>
          <w:b/>
          <w:bCs/>
          <w:i/>
          <w:iCs/>
          <w:noProof/>
          <w:color w:val="000000"/>
          <w:sz w:val="20"/>
          <w:szCs w:val="20"/>
          <w:lang w:eastAsia="sl-SI"/>
        </w:rPr>
        <w:drawing>
          <wp:inline distT="0" distB="0" distL="0" distR="0">
            <wp:extent cx="3169920" cy="2240280"/>
            <wp:effectExtent l="0" t="0" r="0" b="7620"/>
            <wp:docPr id="19"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a:picLocks noChangeAspect="1" noChangeArrowheads="1"/>
                    </pic:cNvPicPr>
                  </pic:nvPicPr>
                  <pic:blipFill>
                    <a:blip r:embed="rId25">
                      <a:extLst>
                        <a:ext uri="{28A0092B-C50C-407E-A947-70E740481C1C}">
                          <a14:useLocalDpi xmlns:a14="http://schemas.microsoft.com/office/drawing/2010/main" val="0"/>
                        </a:ext>
                      </a:extLst>
                    </a:blip>
                    <a:srcRect l="1657" t="3560" r="9392" b="1965"/>
                    <a:stretch>
                      <a:fillRect/>
                    </a:stretch>
                  </pic:blipFill>
                  <pic:spPr bwMode="auto">
                    <a:xfrm>
                      <a:off x="0" y="0"/>
                      <a:ext cx="3169920" cy="2240280"/>
                    </a:xfrm>
                    <a:prstGeom prst="rect">
                      <a:avLst/>
                    </a:prstGeom>
                    <a:noFill/>
                    <a:ln>
                      <a:noFill/>
                    </a:ln>
                  </pic:spPr>
                </pic:pic>
              </a:graphicData>
            </a:graphic>
          </wp:inline>
        </w:drawing>
      </w:r>
      <w:r w:rsidR="00817669">
        <w:rPr>
          <w:rFonts w:ascii="Times New Roman" w:hAnsi="Times New Roman" w:cs="Times New Roman"/>
          <w:b/>
          <w:bCs/>
          <w:i/>
          <w:iCs/>
          <w:color w:val="000000"/>
          <w:sz w:val="20"/>
          <w:szCs w:val="20"/>
          <w:lang w:eastAsia="sl-SI"/>
        </w:rPr>
        <w:t xml:space="preserve">   </w:t>
      </w:r>
      <w:r>
        <w:rPr>
          <w:noProof/>
          <w:lang w:eastAsia="sl-SI"/>
        </w:rPr>
        <w:drawing>
          <wp:inline distT="0" distB="0" distL="0" distR="0">
            <wp:extent cx="2042160" cy="2659380"/>
            <wp:effectExtent l="0" t="0" r="0" b="7620"/>
            <wp:docPr id="20"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a:picLocks noChangeAspect="1" noChangeArrowheads="1"/>
                    </pic:cNvPicPr>
                  </pic:nvPicPr>
                  <pic:blipFill>
                    <a:blip r:embed="rId26">
                      <a:extLst>
                        <a:ext uri="{28A0092B-C50C-407E-A947-70E740481C1C}">
                          <a14:useLocalDpi xmlns:a14="http://schemas.microsoft.com/office/drawing/2010/main" val="0"/>
                        </a:ext>
                      </a:extLst>
                    </a:blip>
                    <a:srcRect t="6331" r="908"/>
                    <a:stretch>
                      <a:fillRect/>
                    </a:stretch>
                  </pic:blipFill>
                  <pic:spPr bwMode="auto">
                    <a:xfrm>
                      <a:off x="0" y="0"/>
                      <a:ext cx="2042160" cy="2659380"/>
                    </a:xfrm>
                    <a:prstGeom prst="rect">
                      <a:avLst/>
                    </a:prstGeom>
                    <a:noFill/>
                    <a:ln>
                      <a:noFill/>
                    </a:ln>
                  </pic:spPr>
                </pic:pic>
              </a:graphicData>
            </a:graphic>
          </wp:inline>
        </w:drawing>
      </w:r>
    </w:p>
    <w:p w:rsidR="00817669" w:rsidRPr="00581390" w:rsidRDefault="00817669" w:rsidP="00F21BF7">
      <w:pPr>
        <w:rPr>
          <w:rFonts w:ascii="Times New Roman" w:hAnsi="Times New Roman" w:cs="Times New Roman"/>
          <w:b/>
          <w:bCs/>
          <w:i/>
          <w:iCs/>
          <w:color w:val="000000"/>
          <w:sz w:val="20"/>
          <w:szCs w:val="20"/>
          <w:lang w:eastAsia="sl-SI"/>
        </w:rPr>
      </w:pPr>
      <w:r w:rsidRPr="00581390">
        <w:rPr>
          <w:rFonts w:ascii="Times New Roman" w:hAnsi="Times New Roman" w:cs="Times New Roman"/>
          <w:b/>
          <w:bCs/>
          <w:i/>
          <w:iCs/>
          <w:color w:val="000000"/>
          <w:sz w:val="20"/>
          <w:szCs w:val="20"/>
          <w:lang w:eastAsia="sl-SI"/>
        </w:rPr>
        <w:t>Stara  cerkev in skupščina</w:t>
      </w:r>
    </w:p>
    <w:p w:rsidR="00817669" w:rsidRPr="00F21BF7" w:rsidRDefault="00817669" w:rsidP="00BD21F6">
      <w:pPr>
        <w:spacing w:after="100"/>
        <w:jc w:val="both"/>
        <w:rPr>
          <w:rFonts w:ascii="Times New Roman" w:hAnsi="Times New Roman" w:cs="Times New Roman"/>
          <w:color w:val="000000"/>
          <w:sz w:val="20"/>
          <w:szCs w:val="20"/>
          <w:lang w:eastAsia="sl-SI"/>
        </w:rPr>
      </w:pPr>
      <w:r w:rsidRPr="00F21BF7">
        <w:rPr>
          <w:rFonts w:ascii="Times New Roman" w:hAnsi="Times New Roman" w:cs="Times New Roman"/>
          <w:color w:val="000000"/>
          <w:sz w:val="20"/>
          <w:szCs w:val="20"/>
          <w:lang w:eastAsia="sl-SI"/>
        </w:rPr>
        <w:t>Prva stolnica v Kragujevcu je bila zgrajena med letoma 1818 in 1829 po naročilu kneza Miloša Obrenovića.</w:t>
      </w:r>
      <w:r>
        <w:rPr>
          <w:rFonts w:ascii="Times New Roman" w:hAnsi="Times New Roman" w:cs="Times New Roman"/>
          <w:color w:val="000000"/>
          <w:sz w:val="20"/>
          <w:szCs w:val="20"/>
          <w:lang w:eastAsia="sl-SI"/>
        </w:rPr>
        <w:t xml:space="preserve"> </w:t>
      </w:r>
    </w:p>
    <w:p w:rsidR="00817669" w:rsidRPr="00F21BF7" w:rsidRDefault="00817669" w:rsidP="00BD21F6">
      <w:pPr>
        <w:spacing w:after="100"/>
        <w:jc w:val="both"/>
        <w:rPr>
          <w:rFonts w:ascii="Times New Roman" w:hAnsi="Times New Roman" w:cs="Times New Roman"/>
          <w:color w:val="000000"/>
          <w:sz w:val="20"/>
          <w:szCs w:val="20"/>
          <w:lang w:eastAsia="sl-SI"/>
        </w:rPr>
      </w:pPr>
      <w:r w:rsidRPr="00F21BF7">
        <w:rPr>
          <w:rFonts w:ascii="Times New Roman" w:hAnsi="Times New Roman" w:cs="Times New Roman"/>
          <w:color w:val="000000"/>
          <w:sz w:val="20"/>
          <w:szCs w:val="20"/>
          <w:lang w:eastAsia="sl-SI"/>
        </w:rPr>
        <w:t xml:space="preserve">V času, ko je bil Kragujevac glavno mesto Srbije, so v </w:t>
      </w:r>
      <w:r>
        <w:rPr>
          <w:rFonts w:ascii="Times New Roman" w:hAnsi="Times New Roman" w:cs="Times New Roman"/>
          <w:color w:val="000000"/>
          <w:sz w:val="20"/>
          <w:szCs w:val="20"/>
          <w:lang w:eastAsia="sl-SI"/>
        </w:rPr>
        <w:t>prostorih</w:t>
      </w:r>
      <w:r w:rsidRPr="00F21BF7">
        <w:rPr>
          <w:rFonts w:ascii="Times New Roman" w:hAnsi="Times New Roman" w:cs="Times New Roman"/>
          <w:color w:val="000000"/>
          <w:sz w:val="20"/>
          <w:szCs w:val="20"/>
          <w:lang w:eastAsia="sl-SI"/>
        </w:rPr>
        <w:t xml:space="preserve"> pri Miloševi cerkvi potekale seje naših prvih narodnih skupščin. Tu so se podajala poročila o stanju in delu naroda, volili so poslance za Carigrad in Sankt Peterburg, pisali diplomatske note za sultana ali ruskega carja in vprašanja, povezana z usodo naroda v prvi polovici 20. stoletja. razpravljali o 19. stoletju.</w:t>
      </w:r>
    </w:p>
    <w:p w:rsidR="00817669" w:rsidRPr="00F21BF7" w:rsidRDefault="00817669" w:rsidP="00BD21F6">
      <w:pPr>
        <w:spacing w:after="100"/>
        <w:jc w:val="both"/>
        <w:rPr>
          <w:rFonts w:ascii="Times New Roman" w:hAnsi="Times New Roman" w:cs="Times New Roman"/>
          <w:color w:val="000000"/>
          <w:sz w:val="20"/>
          <w:szCs w:val="20"/>
          <w:lang w:eastAsia="sl-SI"/>
        </w:rPr>
      </w:pPr>
      <w:r w:rsidRPr="00F21BF7">
        <w:rPr>
          <w:rFonts w:ascii="Times New Roman" w:hAnsi="Times New Roman" w:cs="Times New Roman"/>
          <w:color w:val="000000"/>
          <w:sz w:val="20"/>
          <w:szCs w:val="20"/>
          <w:lang w:eastAsia="sl-SI"/>
        </w:rPr>
        <w:t>Skupščina, ki se je ohranila do danes, je bila postavljena v času prve vladavine kneza Mihaila Obrenovića. Gre za pritlični, pravokotni objekt, ki je skozi čas doživel določene predelave in dozidave oziroma je v osnovi ohranil prvotno podobo. Celotno stavbo je prevladovala prostorna dvorana s stebri, ki je služila kot skupščina. Na tem mestu, v tej dvorani se interpretirajo politične in družbene ideje in sprejemajo zelo pomembne državne odločitve.</w:t>
      </w:r>
    </w:p>
    <w:p w:rsidR="00817669" w:rsidRPr="00F21BF7" w:rsidRDefault="00817669" w:rsidP="00BD21F6">
      <w:pPr>
        <w:spacing w:after="100"/>
        <w:jc w:val="both"/>
        <w:rPr>
          <w:rFonts w:ascii="Times New Roman" w:hAnsi="Times New Roman" w:cs="Times New Roman"/>
          <w:color w:val="000000"/>
          <w:sz w:val="20"/>
          <w:szCs w:val="20"/>
          <w:lang w:eastAsia="sl-SI"/>
        </w:rPr>
      </w:pPr>
      <w:r w:rsidRPr="00F21BF7">
        <w:rPr>
          <w:rFonts w:ascii="Times New Roman" w:hAnsi="Times New Roman" w:cs="Times New Roman"/>
          <w:color w:val="000000"/>
          <w:sz w:val="20"/>
          <w:szCs w:val="20"/>
          <w:lang w:eastAsia="sl-SI"/>
        </w:rPr>
        <w:t>Najpomembnejša seja skupščine je bila na Sretenje leta 1835, ko je Srbija prejela svojo prvo demokratično ustavo, Sretenjsko ustavo, katere ustvarjalec je bil knežji tajnik Dimitrije Davidović.</w:t>
      </w:r>
    </w:p>
    <w:p w:rsidR="00817669" w:rsidRDefault="00817669" w:rsidP="00BD21F6">
      <w:pPr>
        <w:spacing w:after="100"/>
        <w:jc w:val="both"/>
        <w:rPr>
          <w:rFonts w:ascii="Times New Roman" w:hAnsi="Times New Roman" w:cs="Times New Roman"/>
          <w:color w:val="000000"/>
          <w:sz w:val="20"/>
          <w:szCs w:val="20"/>
          <w:lang w:eastAsia="sl-SI"/>
        </w:rPr>
      </w:pPr>
      <w:r w:rsidRPr="00F21BF7">
        <w:rPr>
          <w:rFonts w:ascii="Times New Roman" w:hAnsi="Times New Roman" w:cs="Times New Roman"/>
          <w:color w:val="000000"/>
          <w:sz w:val="20"/>
          <w:szCs w:val="20"/>
          <w:lang w:eastAsia="sl-SI"/>
        </w:rPr>
        <w:t>Poleg te pomembne seje sta bili za Srbijo velikega pomena še dve. Prvi je iz leta 1876, drugi pa iz leta 1878. Avgusta 1876 je skupščina sprejela usodno odločitev o napovedi vojne Turčiji. Vojna se je končala z Berlinsko pogodbo leta 1878. Takrat je bila na skupščini v Kragujevcu, na istem mestu, kjer je bila razglašena vojna, brana berlinska opozicija, ki je poleg pomembne ozemeljske širitve Srbije prinesla mednarodno priznanje, nacionalno svobodo in neodvisnost.</w:t>
      </w:r>
    </w:p>
    <w:p w:rsidR="00817669" w:rsidRPr="00FF1A87" w:rsidRDefault="00817669" w:rsidP="00F21BF7">
      <w:pPr>
        <w:rPr>
          <w:rFonts w:ascii="Times New Roman" w:hAnsi="Times New Roman" w:cs="Times New Roman"/>
          <w:b/>
          <w:bCs/>
          <w:i/>
          <w:iCs/>
          <w:color w:val="000000"/>
          <w:sz w:val="20"/>
          <w:szCs w:val="20"/>
          <w:lang w:eastAsia="sl-SI"/>
        </w:rPr>
      </w:pPr>
      <w:r w:rsidRPr="00FF1A87">
        <w:rPr>
          <w:rFonts w:ascii="Times New Roman" w:hAnsi="Times New Roman" w:cs="Times New Roman"/>
          <w:b/>
          <w:bCs/>
          <w:i/>
          <w:iCs/>
          <w:color w:val="000000"/>
          <w:sz w:val="20"/>
          <w:szCs w:val="20"/>
          <w:lang w:eastAsia="sl-SI"/>
        </w:rPr>
        <w:t>Muzej stare livarne</w:t>
      </w:r>
    </w:p>
    <w:p w:rsidR="00817669" w:rsidRDefault="00382E62" w:rsidP="00BD21F6">
      <w:pPr>
        <w:jc w:val="center"/>
        <w:rPr>
          <w:rFonts w:ascii="Times New Roman" w:hAnsi="Times New Roman" w:cs="Times New Roman"/>
          <w:color w:val="000000"/>
          <w:sz w:val="20"/>
          <w:szCs w:val="20"/>
          <w:lang w:eastAsia="sl-SI"/>
        </w:rPr>
      </w:pPr>
      <w:r>
        <w:rPr>
          <w:noProof/>
          <w:lang w:eastAsia="sl-SI"/>
        </w:rPr>
        <w:drawing>
          <wp:inline distT="0" distB="0" distL="0" distR="0">
            <wp:extent cx="2865120" cy="2156460"/>
            <wp:effectExtent l="0" t="0" r="0" b="0"/>
            <wp:docPr id="21"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65120" cy="2156460"/>
                    </a:xfrm>
                    <a:prstGeom prst="rect">
                      <a:avLst/>
                    </a:prstGeom>
                    <a:noFill/>
                    <a:ln>
                      <a:noFill/>
                    </a:ln>
                  </pic:spPr>
                </pic:pic>
              </a:graphicData>
            </a:graphic>
          </wp:inline>
        </w:drawing>
      </w:r>
    </w:p>
    <w:p w:rsidR="00817669" w:rsidRPr="00FF1A87" w:rsidRDefault="00817669" w:rsidP="00BD21F6">
      <w:pPr>
        <w:spacing w:after="12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Livarna kragujevaškega topa je bila odprta v Kneževem arzenalu leta 1853. Več kot 150 let pozneje ostaja isti operater, Korporacija Zastava oružje, vodilni proizvajalec orožja v Srbiji. Naročil za topove seveda ni več, zato je ena od starih livarn zdaj muzej.</w:t>
      </w:r>
    </w:p>
    <w:p w:rsidR="00817669" w:rsidRPr="00FF1A87" w:rsidRDefault="00817669" w:rsidP="00BD21F6">
      <w:pPr>
        <w:spacing w:after="12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lastRenderedPageBreak/>
        <w:t>Ta prostorna dvorana iz leta 1882 uporablja najsodobnejše nemške industrijske modele. Livarna je bila zgodnji predhodnik gibanja Bauhaus in je bila očitno zgrajena, da je prestala preizkus časa. Prvi top v livarni je bil razstavljen 27. oktobra 1853.</w:t>
      </w:r>
    </w:p>
    <w:p w:rsidR="00817669" w:rsidRDefault="00817669" w:rsidP="00BD21F6">
      <w:pPr>
        <w:spacing w:after="12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To je eden izmed 5500 predmetov, ki štejejo originalne livarske stroje, medalje, znamke, fotografije, umetnine in resen arzenal orožja proizvajalcev Zastave in tujih proizvajalcev.</w:t>
      </w:r>
    </w:p>
    <w:p w:rsidR="00817669" w:rsidRDefault="00817669" w:rsidP="002018E6">
      <w:pPr>
        <w:rPr>
          <w:rFonts w:ascii="Times New Roman" w:hAnsi="Times New Roman" w:cs="Times New Roman"/>
          <w:b/>
          <w:bCs/>
          <w:i/>
          <w:iCs/>
          <w:color w:val="000000"/>
          <w:sz w:val="20"/>
          <w:szCs w:val="20"/>
          <w:lang w:eastAsia="sl-SI"/>
        </w:rPr>
      </w:pPr>
      <w:r w:rsidRPr="00FF1A87">
        <w:rPr>
          <w:rFonts w:ascii="Times New Roman" w:hAnsi="Times New Roman" w:cs="Times New Roman"/>
          <w:b/>
          <w:bCs/>
          <w:i/>
          <w:iCs/>
          <w:color w:val="000000"/>
          <w:sz w:val="20"/>
          <w:szCs w:val="20"/>
          <w:lang w:eastAsia="sl-SI"/>
        </w:rPr>
        <w:t>Princov Arsenal</w:t>
      </w:r>
    </w:p>
    <w:p w:rsidR="00817669" w:rsidRDefault="00382E62" w:rsidP="00BD21F6">
      <w:pPr>
        <w:jc w:val="center"/>
        <w:rPr>
          <w:rFonts w:ascii="Times New Roman" w:hAnsi="Times New Roman" w:cs="Times New Roman"/>
          <w:b/>
          <w:bCs/>
          <w:i/>
          <w:iCs/>
          <w:color w:val="000000"/>
          <w:sz w:val="20"/>
          <w:szCs w:val="20"/>
          <w:lang w:eastAsia="sl-SI"/>
        </w:rPr>
      </w:pPr>
      <w:r>
        <w:rPr>
          <w:rFonts w:ascii="Times New Roman" w:hAnsi="Times New Roman" w:cs="Times New Roman"/>
          <w:b/>
          <w:bCs/>
          <w:i/>
          <w:iCs/>
          <w:noProof/>
          <w:color w:val="000000"/>
          <w:sz w:val="20"/>
          <w:szCs w:val="20"/>
          <w:lang w:eastAsia="sl-SI"/>
        </w:rPr>
        <w:drawing>
          <wp:inline distT="0" distB="0" distL="0" distR="0">
            <wp:extent cx="2819400" cy="1897380"/>
            <wp:effectExtent l="0" t="0" r="0" b="7620"/>
            <wp:docPr id="22"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9400" cy="1897380"/>
                    </a:xfrm>
                    <a:prstGeom prst="rect">
                      <a:avLst/>
                    </a:prstGeom>
                    <a:noFill/>
                    <a:ln>
                      <a:noFill/>
                    </a:ln>
                  </pic:spPr>
                </pic:pic>
              </a:graphicData>
            </a:graphic>
          </wp:inline>
        </w:drawing>
      </w:r>
    </w:p>
    <w:p w:rsidR="00817669" w:rsidRPr="00FF1A87" w:rsidRDefault="00817669" w:rsidP="00BD21F6">
      <w:pPr>
        <w:spacing w:after="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Nikjer na Balkanu ni nič podobnega temu ogromnemu vojaško-industrijskemu mestu.</w:t>
      </w:r>
    </w:p>
    <w:p w:rsidR="00817669" w:rsidRPr="00FF1A87" w:rsidRDefault="00817669" w:rsidP="00BD21F6">
      <w:pPr>
        <w:spacing w:after="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T</w:t>
      </w:r>
      <w:r>
        <w:rPr>
          <w:rFonts w:ascii="Times New Roman" w:hAnsi="Times New Roman" w:cs="Times New Roman"/>
          <w:color w:val="000000"/>
          <w:sz w:val="20"/>
          <w:szCs w:val="20"/>
          <w:lang w:eastAsia="sl-SI"/>
        </w:rPr>
        <w:t>a</w:t>
      </w:r>
      <w:r w:rsidRPr="00FF1A87">
        <w:rPr>
          <w:rFonts w:ascii="Times New Roman" w:hAnsi="Times New Roman" w:cs="Times New Roman"/>
          <w:color w:val="000000"/>
          <w:sz w:val="20"/>
          <w:szCs w:val="20"/>
          <w:lang w:eastAsia="sl-SI"/>
        </w:rPr>
        <w:t xml:space="preserve"> nekdanj</w:t>
      </w:r>
      <w:r>
        <w:rPr>
          <w:rFonts w:ascii="Times New Roman" w:hAnsi="Times New Roman" w:cs="Times New Roman"/>
          <w:color w:val="000000"/>
          <w:sz w:val="20"/>
          <w:szCs w:val="20"/>
          <w:lang w:eastAsia="sl-SI"/>
        </w:rPr>
        <w:t>a</w:t>
      </w:r>
      <w:r w:rsidRPr="00FF1A87">
        <w:rPr>
          <w:rFonts w:ascii="Times New Roman" w:hAnsi="Times New Roman" w:cs="Times New Roman"/>
          <w:color w:val="000000"/>
          <w:sz w:val="20"/>
          <w:szCs w:val="20"/>
          <w:lang w:eastAsia="sl-SI"/>
        </w:rPr>
        <w:t xml:space="preserve"> tovarn</w:t>
      </w:r>
      <w:r>
        <w:rPr>
          <w:rFonts w:ascii="Times New Roman" w:hAnsi="Times New Roman" w:cs="Times New Roman"/>
          <w:color w:val="000000"/>
          <w:sz w:val="20"/>
          <w:szCs w:val="20"/>
          <w:lang w:eastAsia="sl-SI"/>
        </w:rPr>
        <w:t>a</w:t>
      </w:r>
      <w:r w:rsidRPr="00FF1A87">
        <w:rPr>
          <w:rFonts w:ascii="Times New Roman" w:hAnsi="Times New Roman" w:cs="Times New Roman"/>
          <w:color w:val="000000"/>
          <w:sz w:val="20"/>
          <w:szCs w:val="20"/>
          <w:lang w:eastAsia="sl-SI"/>
        </w:rPr>
        <w:t xml:space="preserve"> orožja in skladišča imajo arhitekturo rdeče opeke, izposojeno v zahodni Evropi konec 19. stoletja.</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Arsenal se je komaj spremenil v več kot stoletju in je postal priljubljeno mesto za snemanje filmov iz obdobja.</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V teh zidovih so se zgodili nekateri ključni trenutki tehnološkega razvoja Srbije: prva arabska žarnica v državi je bila vklopljena, prav tako je bil prvi električni stroj..</w:t>
      </w:r>
    </w:p>
    <w:p w:rsidR="00817669" w:rsidRDefault="00817669" w:rsidP="00BD21F6">
      <w:pPr>
        <w:spacing w:after="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Ob koncu tedna je konec junija veliko dvorišče očiščeno za festival Arsenal Fest, rock, ples in alternativni glasbeni festival..</w:t>
      </w:r>
    </w:p>
    <w:p w:rsidR="00817669" w:rsidRDefault="00817669" w:rsidP="00FF1A87">
      <w:pPr>
        <w:spacing w:after="0"/>
        <w:rPr>
          <w:rFonts w:ascii="Times New Roman" w:hAnsi="Times New Roman" w:cs="Times New Roman"/>
          <w:color w:val="000000"/>
          <w:sz w:val="20"/>
          <w:szCs w:val="20"/>
          <w:lang w:eastAsia="sl-SI"/>
        </w:rPr>
      </w:pPr>
    </w:p>
    <w:p w:rsidR="00817669" w:rsidRDefault="00817669" w:rsidP="00FF1A87">
      <w:pPr>
        <w:spacing w:after="0"/>
        <w:rPr>
          <w:rFonts w:ascii="Times New Roman" w:hAnsi="Times New Roman" w:cs="Times New Roman"/>
          <w:b/>
          <w:bCs/>
          <w:i/>
          <w:iCs/>
          <w:color w:val="000000"/>
          <w:sz w:val="20"/>
          <w:szCs w:val="20"/>
          <w:lang w:eastAsia="sl-SI"/>
        </w:rPr>
      </w:pPr>
      <w:r w:rsidRPr="00FF1A87">
        <w:rPr>
          <w:rFonts w:ascii="Times New Roman" w:hAnsi="Times New Roman" w:cs="Times New Roman"/>
          <w:b/>
          <w:bCs/>
          <w:i/>
          <w:iCs/>
          <w:color w:val="000000"/>
          <w:sz w:val="20"/>
          <w:szCs w:val="20"/>
          <w:lang w:eastAsia="sl-SI"/>
        </w:rPr>
        <w:t>Katedralna cerkev</w:t>
      </w:r>
    </w:p>
    <w:p w:rsidR="00817669" w:rsidRDefault="00382E62" w:rsidP="00BD21F6">
      <w:pPr>
        <w:spacing w:after="0"/>
        <w:jc w:val="center"/>
        <w:rPr>
          <w:rFonts w:ascii="Times New Roman" w:hAnsi="Times New Roman" w:cs="Times New Roman"/>
          <w:b/>
          <w:bCs/>
          <w:i/>
          <w:iCs/>
          <w:color w:val="000000"/>
          <w:sz w:val="20"/>
          <w:szCs w:val="20"/>
          <w:lang w:eastAsia="sl-SI"/>
        </w:rPr>
      </w:pPr>
      <w:r>
        <w:rPr>
          <w:noProof/>
          <w:lang w:eastAsia="sl-SI"/>
        </w:rPr>
        <w:drawing>
          <wp:inline distT="0" distB="0" distL="0" distR="0">
            <wp:extent cx="2819400" cy="2118360"/>
            <wp:effectExtent l="0" t="0" r="0" b="0"/>
            <wp:docPr id="23"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0" cy="2118360"/>
                    </a:xfrm>
                    <a:prstGeom prst="rect">
                      <a:avLst/>
                    </a:prstGeom>
                    <a:noFill/>
                    <a:ln>
                      <a:noFill/>
                    </a:ln>
                  </pic:spPr>
                </pic:pic>
              </a:graphicData>
            </a:graphic>
          </wp:inline>
        </w:drawing>
      </w:r>
    </w:p>
    <w:p w:rsidR="00817669" w:rsidRDefault="00817669" w:rsidP="00FF1A87">
      <w:pPr>
        <w:spacing w:after="0"/>
        <w:rPr>
          <w:rFonts w:ascii="Times New Roman" w:hAnsi="Times New Roman" w:cs="Times New Roman"/>
          <w:b/>
          <w:bCs/>
          <w:i/>
          <w:iCs/>
          <w:color w:val="000000"/>
          <w:sz w:val="20"/>
          <w:szCs w:val="20"/>
          <w:lang w:eastAsia="sl-SI"/>
        </w:rPr>
      </w:pPr>
    </w:p>
    <w:p w:rsidR="00817669" w:rsidRPr="00FF1A87" w:rsidRDefault="00817669" w:rsidP="00FF1A87">
      <w:pPr>
        <w:spacing w:after="0"/>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 xml:space="preserve">Kjer se številne kragujevske sekularne stavbe iz sredine 19. stoletja </w:t>
      </w:r>
      <w:r>
        <w:rPr>
          <w:rFonts w:ascii="Times New Roman" w:hAnsi="Times New Roman" w:cs="Times New Roman"/>
          <w:color w:val="000000"/>
          <w:sz w:val="20"/>
          <w:szCs w:val="20"/>
          <w:lang w:eastAsia="sl-SI"/>
        </w:rPr>
        <w:t>zgledujejo</w:t>
      </w:r>
      <w:r w:rsidRPr="00FF1A87">
        <w:rPr>
          <w:rFonts w:ascii="Times New Roman" w:hAnsi="Times New Roman" w:cs="Times New Roman"/>
          <w:color w:val="000000"/>
          <w:sz w:val="20"/>
          <w:szCs w:val="20"/>
          <w:lang w:eastAsia="sl-SI"/>
        </w:rPr>
        <w:t xml:space="preserve"> v srednjeevropski arhitekturi, katedrala postavlja pogled na vzhod.</w:t>
      </w:r>
    </w:p>
    <w:p w:rsidR="00817669" w:rsidRPr="00FF1A87" w:rsidRDefault="00817669" w:rsidP="00FF1A87">
      <w:pPr>
        <w:spacing w:after="0"/>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Lokalno rojeni arhitekt Anreja Andrejević je v Moskvi treniral in oblikoval to cerkev v bizantinskem slogu s petimi kupolami.</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Največji in najbolj dramatičen od teh je nad transeptom in ima na stropu podobo Jezusa Pantokratorja.</w:t>
      </w:r>
    </w:p>
    <w:p w:rsidR="00817669" w:rsidRDefault="00817669" w:rsidP="00FF1A87">
      <w:pPr>
        <w:spacing w:after="0"/>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Z vgraviranimi ikonami na ikonostasu uporabljamo zlato listje, medtem ko marmorna tla cerkve le še povečujejo ta občutek obilja.</w:t>
      </w:r>
    </w:p>
    <w:p w:rsidR="00817669" w:rsidRDefault="00817669" w:rsidP="00FF1A87">
      <w:pPr>
        <w:spacing w:after="0"/>
        <w:rPr>
          <w:rFonts w:ascii="Times New Roman" w:hAnsi="Times New Roman" w:cs="Times New Roman"/>
          <w:color w:val="000000"/>
          <w:sz w:val="20"/>
          <w:szCs w:val="20"/>
          <w:lang w:eastAsia="sl-SI"/>
        </w:rPr>
      </w:pPr>
    </w:p>
    <w:p w:rsidR="00817669" w:rsidRDefault="00817669" w:rsidP="00FF1A87">
      <w:pPr>
        <w:spacing w:after="0"/>
        <w:rPr>
          <w:rFonts w:ascii="Times New Roman" w:hAnsi="Times New Roman" w:cs="Times New Roman"/>
          <w:b/>
          <w:bCs/>
          <w:i/>
          <w:iCs/>
          <w:color w:val="000000"/>
          <w:sz w:val="20"/>
          <w:szCs w:val="20"/>
          <w:lang w:eastAsia="sl-SI"/>
        </w:rPr>
      </w:pPr>
      <w:r w:rsidRPr="00FF1A87">
        <w:rPr>
          <w:rFonts w:ascii="Times New Roman" w:hAnsi="Times New Roman" w:cs="Times New Roman"/>
          <w:b/>
          <w:bCs/>
          <w:i/>
          <w:iCs/>
          <w:color w:val="000000"/>
          <w:sz w:val="20"/>
          <w:szCs w:val="20"/>
          <w:lang w:eastAsia="sl-SI"/>
        </w:rPr>
        <w:t>Veliki ali zgornji park</w:t>
      </w:r>
    </w:p>
    <w:p w:rsidR="00817669" w:rsidRDefault="00817669" w:rsidP="00FF1A87">
      <w:pPr>
        <w:spacing w:after="0"/>
        <w:rPr>
          <w:rFonts w:ascii="Times New Roman" w:hAnsi="Times New Roman" w:cs="Times New Roman"/>
          <w:b/>
          <w:bCs/>
          <w:i/>
          <w:iCs/>
          <w:color w:val="000000"/>
          <w:sz w:val="20"/>
          <w:szCs w:val="20"/>
          <w:lang w:eastAsia="sl-SI"/>
        </w:rPr>
      </w:pPr>
    </w:p>
    <w:p w:rsidR="00817669" w:rsidRDefault="00382E62" w:rsidP="00BD21F6">
      <w:pPr>
        <w:spacing w:after="0"/>
        <w:jc w:val="center"/>
        <w:rPr>
          <w:rFonts w:ascii="Times New Roman" w:hAnsi="Times New Roman" w:cs="Times New Roman"/>
          <w:b/>
          <w:bCs/>
          <w:i/>
          <w:iCs/>
          <w:color w:val="000000"/>
          <w:sz w:val="20"/>
          <w:szCs w:val="20"/>
          <w:lang w:eastAsia="sl-SI"/>
        </w:rPr>
      </w:pPr>
      <w:r>
        <w:rPr>
          <w:noProof/>
          <w:lang w:eastAsia="sl-SI"/>
        </w:rPr>
        <w:lastRenderedPageBreak/>
        <w:drawing>
          <wp:inline distT="0" distB="0" distL="0" distR="0">
            <wp:extent cx="2857500" cy="2141220"/>
            <wp:effectExtent l="0" t="0" r="0" b="0"/>
            <wp:docPr id="24"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rsidR="00817669" w:rsidRDefault="00817669" w:rsidP="00FF1A87">
      <w:pPr>
        <w:spacing w:after="0"/>
        <w:rPr>
          <w:rFonts w:ascii="Times New Roman" w:hAnsi="Times New Roman" w:cs="Times New Roman"/>
          <w:b/>
          <w:bCs/>
          <w:i/>
          <w:iCs/>
          <w:color w:val="000000"/>
          <w:sz w:val="20"/>
          <w:szCs w:val="20"/>
          <w:lang w:eastAsia="sl-SI"/>
        </w:rPr>
      </w:pPr>
    </w:p>
    <w:p w:rsidR="00817669" w:rsidRDefault="00817669" w:rsidP="00BD21F6">
      <w:pPr>
        <w:spacing w:after="0"/>
        <w:jc w:val="both"/>
        <w:rPr>
          <w:rFonts w:ascii="Times New Roman" w:hAnsi="Times New Roman" w:cs="Times New Roman"/>
          <w:color w:val="000000"/>
          <w:sz w:val="20"/>
          <w:szCs w:val="20"/>
          <w:lang w:eastAsia="sl-SI"/>
        </w:rPr>
      </w:pPr>
      <w:r w:rsidRPr="00FF1A87">
        <w:rPr>
          <w:rFonts w:ascii="Times New Roman" w:hAnsi="Times New Roman" w:cs="Times New Roman"/>
          <w:color w:val="000000"/>
          <w:sz w:val="20"/>
          <w:szCs w:val="20"/>
          <w:lang w:eastAsia="sl-SI"/>
        </w:rPr>
        <w:t>Če greste peš od središča do spominskega parka Šumarice, se lahko odpravite v ta park.</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 xml:space="preserve">Kraj je bil urejen leta 1898 in je bil </w:t>
      </w:r>
      <w:r>
        <w:rPr>
          <w:rFonts w:ascii="Times New Roman" w:hAnsi="Times New Roman" w:cs="Times New Roman"/>
          <w:color w:val="000000"/>
          <w:sz w:val="20"/>
          <w:szCs w:val="20"/>
          <w:lang w:eastAsia="sl-SI"/>
        </w:rPr>
        <w:t>prostor</w:t>
      </w:r>
      <w:r w:rsidRPr="00FF1A87">
        <w:rPr>
          <w:rFonts w:ascii="Times New Roman" w:hAnsi="Times New Roman" w:cs="Times New Roman"/>
          <w:color w:val="000000"/>
          <w:sz w:val="20"/>
          <w:szCs w:val="20"/>
          <w:lang w:eastAsia="sl-SI"/>
        </w:rPr>
        <w:t xml:space="preserve">, kjer so se </w:t>
      </w:r>
      <w:r>
        <w:rPr>
          <w:rFonts w:ascii="Times New Roman" w:hAnsi="Times New Roman" w:cs="Times New Roman"/>
          <w:color w:val="000000"/>
          <w:sz w:val="20"/>
          <w:szCs w:val="20"/>
          <w:lang w:eastAsia="sl-SI"/>
        </w:rPr>
        <w:t>Kragujevčani</w:t>
      </w:r>
      <w:r w:rsidRPr="00FF1A87">
        <w:rPr>
          <w:rFonts w:ascii="Times New Roman" w:hAnsi="Times New Roman" w:cs="Times New Roman"/>
          <w:color w:val="000000"/>
          <w:sz w:val="20"/>
          <w:szCs w:val="20"/>
          <w:lang w:eastAsia="sl-SI"/>
        </w:rPr>
        <w:t xml:space="preserve"> od takrat </w:t>
      </w:r>
      <w:r>
        <w:rPr>
          <w:rFonts w:ascii="Times New Roman" w:hAnsi="Times New Roman" w:cs="Times New Roman"/>
          <w:color w:val="000000"/>
          <w:sz w:val="20"/>
          <w:szCs w:val="20"/>
          <w:lang w:eastAsia="sl-SI"/>
        </w:rPr>
        <w:t>družili</w:t>
      </w:r>
      <w:r w:rsidRPr="00FF1A87">
        <w:rPr>
          <w:rFonts w:ascii="Times New Roman" w:hAnsi="Times New Roman" w:cs="Times New Roman"/>
          <w:color w:val="000000"/>
          <w:sz w:val="20"/>
          <w:szCs w:val="20"/>
          <w:lang w:eastAsia="sl-SI"/>
        </w:rPr>
        <w:t>.</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Celoten park je bil prav tako posodobljen leta 2008, z novimi klopmi in obnovljenimi sprehajalnimi potmi za 110. obletnico.</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Starost tega parka boste spoznali, ko boste videli visoka, zrela drevesa, ki so stara več kot stoletje.</w:t>
      </w:r>
      <w:r>
        <w:rPr>
          <w:rFonts w:ascii="Times New Roman" w:hAnsi="Times New Roman" w:cs="Times New Roman"/>
          <w:color w:val="000000"/>
          <w:sz w:val="20"/>
          <w:szCs w:val="20"/>
          <w:lang w:eastAsia="sl-SI"/>
        </w:rPr>
        <w:t xml:space="preserve"> </w:t>
      </w:r>
      <w:r w:rsidRPr="00FF1A87">
        <w:rPr>
          <w:rFonts w:ascii="Times New Roman" w:hAnsi="Times New Roman" w:cs="Times New Roman"/>
          <w:color w:val="000000"/>
          <w:sz w:val="20"/>
          <w:szCs w:val="20"/>
          <w:lang w:eastAsia="sl-SI"/>
        </w:rPr>
        <w:t>V poletnih mesecih so odprti bazeni in množica barov za osvežitev.</w:t>
      </w:r>
    </w:p>
    <w:p w:rsidR="00817669" w:rsidRDefault="00817669" w:rsidP="00FF1A87">
      <w:pPr>
        <w:spacing w:after="0"/>
        <w:rPr>
          <w:rFonts w:ascii="Times New Roman" w:hAnsi="Times New Roman" w:cs="Times New Roman"/>
          <w:color w:val="000000"/>
          <w:sz w:val="20"/>
          <w:szCs w:val="20"/>
          <w:lang w:eastAsia="sl-SI"/>
        </w:rPr>
      </w:pPr>
    </w:p>
    <w:p w:rsidR="00817669" w:rsidRDefault="00817669" w:rsidP="00FF1A87">
      <w:pPr>
        <w:spacing w:after="0"/>
        <w:rPr>
          <w:rFonts w:ascii="Times New Roman" w:hAnsi="Times New Roman" w:cs="Times New Roman"/>
          <w:color w:val="000000"/>
          <w:sz w:val="20"/>
          <w:szCs w:val="20"/>
          <w:lang w:eastAsia="sl-SI"/>
        </w:rPr>
      </w:pPr>
    </w:p>
    <w:p w:rsidR="00817669" w:rsidRDefault="00817669" w:rsidP="00FF1A87">
      <w:pPr>
        <w:spacing w:after="0"/>
        <w:rPr>
          <w:rFonts w:ascii="Times New Roman" w:hAnsi="Times New Roman" w:cs="Times New Roman"/>
          <w:color w:val="000000"/>
          <w:sz w:val="20"/>
          <w:szCs w:val="20"/>
          <w:lang w:eastAsia="sl-SI"/>
        </w:rPr>
      </w:pPr>
    </w:p>
    <w:p w:rsidR="00817669" w:rsidRDefault="00817669" w:rsidP="00FF1A87">
      <w:pPr>
        <w:spacing w:after="0"/>
        <w:rPr>
          <w:rFonts w:ascii="Times New Roman" w:hAnsi="Times New Roman" w:cs="Times New Roman"/>
          <w:color w:val="000000"/>
          <w:sz w:val="20"/>
          <w:szCs w:val="20"/>
          <w:lang w:eastAsia="sl-SI"/>
        </w:rPr>
      </w:pPr>
    </w:p>
    <w:p w:rsidR="00817669" w:rsidRDefault="00817669" w:rsidP="00FF1A87">
      <w:pPr>
        <w:spacing w:after="0"/>
        <w:rPr>
          <w:rFonts w:ascii="Times New Roman" w:hAnsi="Times New Roman" w:cs="Times New Roman"/>
          <w:b/>
          <w:bCs/>
          <w:i/>
          <w:iCs/>
          <w:color w:val="000000"/>
          <w:sz w:val="20"/>
          <w:szCs w:val="20"/>
          <w:lang w:eastAsia="sl-SI"/>
        </w:rPr>
      </w:pPr>
      <w:r w:rsidRPr="00606D76">
        <w:rPr>
          <w:rFonts w:ascii="Times New Roman" w:hAnsi="Times New Roman" w:cs="Times New Roman"/>
          <w:b/>
          <w:bCs/>
          <w:i/>
          <w:iCs/>
          <w:color w:val="000000"/>
          <w:sz w:val="20"/>
          <w:szCs w:val="20"/>
          <w:lang w:eastAsia="sl-SI"/>
        </w:rPr>
        <w:t>Prva kragujevaška gimnazija</w:t>
      </w:r>
    </w:p>
    <w:p w:rsidR="00817669" w:rsidRDefault="00817669" w:rsidP="00FF1A87">
      <w:pPr>
        <w:spacing w:after="0"/>
        <w:rPr>
          <w:rFonts w:ascii="Times New Roman" w:hAnsi="Times New Roman" w:cs="Times New Roman"/>
          <w:b/>
          <w:bCs/>
          <w:i/>
          <w:iCs/>
          <w:color w:val="000000"/>
          <w:sz w:val="20"/>
          <w:szCs w:val="20"/>
          <w:lang w:eastAsia="sl-SI"/>
        </w:rPr>
      </w:pPr>
    </w:p>
    <w:p w:rsidR="00817669" w:rsidRDefault="00382E62" w:rsidP="00BD21F6">
      <w:pPr>
        <w:spacing w:after="0"/>
        <w:jc w:val="center"/>
        <w:rPr>
          <w:rFonts w:ascii="Times New Roman" w:hAnsi="Times New Roman" w:cs="Times New Roman"/>
          <w:b/>
          <w:bCs/>
          <w:i/>
          <w:iCs/>
          <w:color w:val="000000"/>
          <w:sz w:val="20"/>
          <w:szCs w:val="20"/>
          <w:lang w:eastAsia="sl-SI"/>
        </w:rPr>
      </w:pPr>
      <w:r>
        <w:rPr>
          <w:noProof/>
          <w:lang w:eastAsia="sl-SI"/>
        </w:rPr>
        <w:drawing>
          <wp:inline distT="0" distB="0" distL="0" distR="0">
            <wp:extent cx="2849880" cy="1897380"/>
            <wp:effectExtent l="0" t="0" r="7620" b="7620"/>
            <wp:docPr id="25"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9880" cy="1897380"/>
                    </a:xfrm>
                    <a:prstGeom prst="rect">
                      <a:avLst/>
                    </a:prstGeom>
                    <a:noFill/>
                    <a:ln>
                      <a:noFill/>
                    </a:ln>
                  </pic:spPr>
                </pic:pic>
              </a:graphicData>
            </a:graphic>
          </wp:inline>
        </w:drawing>
      </w:r>
    </w:p>
    <w:p w:rsidR="00817669" w:rsidRDefault="00817669" w:rsidP="00FF1A87">
      <w:pPr>
        <w:spacing w:after="0"/>
        <w:rPr>
          <w:rFonts w:ascii="Times New Roman" w:hAnsi="Times New Roman" w:cs="Times New Roman"/>
          <w:b/>
          <w:bCs/>
          <w:i/>
          <w:iCs/>
          <w:color w:val="000000"/>
          <w:sz w:val="20"/>
          <w:szCs w:val="20"/>
          <w:lang w:eastAsia="sl-SI"/>
        </w:rPr>
      </w:pPr>
    </w:p>
    <w:p w:rsidR="00817669" w:rsidRPr="00606D76" w:rsidRDefault="00817669" w:rsidP="00BD21F6">
      <w:pPr>
        <w:spacing w:after="0"/>
        <w:jc w:val="both"/>
        <w:rPr>
          <w:rFonts w:ascii="Times New Roman" w:hAnsi="Times New Roman" w:cs="Times New Roman"/>
          <w:color w:val="000000"/>
          <w:sz w:val="20"/>
          <w:szCs w:val="20"/>
          <w:lang w:eastAsia="sl-SI"/>
        </w:rPr>
      </w:pPr>
      <w:r w:rsidRPr="00606D76">
        <w:rPr>
          <w:rFonts w:ascii="Times New Roman" w:hAnsi="Times New Roman" w:cs="Times New Roman"/>
          <w:color w:val="000000"/>
          <w:sz w:val="20"/>
          <w:szCs w:val="20"/>
          <w:lang w:eastAsia="sl-SI"/>
        </w:rPr>
        <w:t>Na Študentskem trgu (Đački trg) je stara gimnazija v neoklasicističnega arhitekturne</w:t>
      </w:r>
      <w:r>
        <w:rPr>
          <w:rFonts w:ascii="Times New Roman" w:hAnsi="Times New Roman" w:cs="Times New Roman"/>
          <w:color w:val="000000"/>
          <w:sz w:val="20"/>
          <w:szCs w:val="20"/>
          <w:lang w:eastAsia="sl-SI"/>
        </w:rPr>
        <w:t xml:space="preserve">m slogu. </w:t>
      </w:r>
      <w:r w:rsidRPr="00606D76">
        <w:rPr>
          <w:rFonts w:ascii="Times New Roman" w:hAnsi="Times New Roman" w:cs="Times New Roman"/>
          <w:color w:val="000000"/>
          <w:sz w:val="20"/>
          <w:szCs w:val="20"/>
          <w:lang w:eastAsia="sl-SI"/>
        </w:rPr>
        <w:t>To je bila to prva srednja šola, ki je bila ustanovljena južno od srbske črte Sava-Donava.</w:t>
      </w:r>
      <w:r>
        <w:rPr>
          <w:rFonts w:ascii="Times New Roman" w:hAnsi="Times New Roman" w:cs="Times New Roman"/>
          <w:color w:val="000000"/>
          <w:sz w:val="20"/>
          <w:szCs w:val="20"/>
          <w:lang w:eastAsia="sl-SI"/>
        </w:rPr>
        <w:t xml:space="preserve"> </w:t>
      </w:r>
      <w:r w:rsidRPr="00606D76">
        <w:rPr>
          <w:rFonts w:ascii="Times New Roman" w:hAnsi="Times New Roman" w:cs="Times New Roman"/>
          <w:color w:val="000000"/>
          <w:sz w:val="20"/>
          <w:szCs w:val="20"/>
          <w:lang w:eastAsia="sl-SI"/>
        </w:rPr>
        <w:t>Stavba sega v leto 1887, medtem ko je bila šola ustanovljena nekaj časa prej, leta 1833. Prva srednja šola v Kragujevcu je ena najlepših zgradb v Srbiji, ki s ponosom ohranja in neguje večstoletno tradicijo, kulturo in zgodovino. Z njenim imenom je povezana najbolj tragična epizoda druge svetovne vojne, ko je veliko število študentov in profesorjev zapustilo njene učilnice na večni počitek.</w:t>
      </w:r>
    </w:p>
    <w:p w:rsidR="00817669" w:rsidRDefault="00817669" w:rsidP="00BD21F6">
      <w:pPr>
        <w:spacing w:after="0"/>
        <w:jc w:val="both"/>
        <w:rPr>
          <w:rFonts w:ascii="Times New Roman" w:hAnsi="Times New Roman" w:cs="Times New Roman"/>
          <w:color w:val="000000"/>
          <w:sz w:val="20"/>
          <w:szCs w:val="20"/>
          <w:lang w:eastAsia="sl-SI"/>
        </w:rPr>
      </w:pPr>
    </w:p>
    <w:p w:rsidR="00817669" w:rsidRDefault="00817669" w:rsidP="00BD21F6">
      <w:pPr>
        <w:spacing w:after="0"/>
        <w:jc w:val="both"/>
        <w:rPr>
          <w:rFonts w:ascii="Times New Roman" w:hAnsi="Times New Roman" w:cs="Times New Roman"/>
          <w:color w:val="000000"/>
          <w:sz w:val="20"/>
          <w:szCs w:val="20"/>
          <w:lang w:eastAsia="sl-SI"/>
        </w:rPr>
      </w:pPr>
      <w:r w:rsidRPr="00D41D43">
        <w:rPr>
          <w:rFonts w:ascii="Times New Roman" w:hAnsi="Times New Roman" w:cs="Times New Roman"/>
          <w:b/>
          <w:bCs/>
          <w:i/>
          <w:iCs/>
          <w:color w:val="000000"/>
          <w:sz w:val="20"/>
          <w:szCs w:val="20"/>
          <w:lang w:eastAsia="sl-SI"/>
        </w:rPr>
        <w:t>Spomenik padlim Šumadijcem</w:t>
      </w:r>
      <w:r w:rsidRPr="00D41D43">
        <w:rPr>
          <w:rFonts w:ascii="Times New Roman" w:hAnsi="Times New Roman" w:cs="Times New Roman"/>
          <w:color w:val="000000"/>
          <w:sz w:val="20"/>
          <w:szCs w:val="20"/>
          <w:lang w:eastAsia="sl-SI"/>
        </w:rPr>
        <w:t xml:space="preserve"> </w:t>
      </w:r>
    </w:p>
    <w:p w:rsidR="00817669" w:rsidRDefault="00817669" w:rsidP="00BD21F6">
      <w:pPr>
        <w:spacing w:after="0"/>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 xml:space="preserve">V </w:t>
      </w:r>
      <w:r w:rsidRPr="00D41D43">
        <w:rPr>
          <w:rFonts w:ascii="Times New Roman" w:hAnsi="Times New Roman" w:cs="Times New Roman"/>
          <w:color w:val="000000"/>
          <w:sz w:val="20"/>
          <w:szCs w:val="20"/>
          <w:lang w:eastAsia="sl-SI"/>
        </w:rPr>
        <w:t>Malem parku, tik ob mestni tržnici, je eden najpomembnejših spomenikov, postavljenih v Srbiji med obema vojnama, Spomenik padlim Šumadincem.</w:t>
      </w:r>
      <w:r>
        <w:rPr>
          <w:rFonts w:ascii="Times New Roman" w:hAnsi="Times New Roman" w:cs="Times New Roman"/>
          <w:color w:val="000000"/>
          <w:sz w:val="20"/>
          <w:szCs w:val="20"/>
          <w:lang w:eastAsia="sl-SI"/>
        </w:rPr>
        <w:t xml:space="preserve">  </w:t>
      </w:r>
      <w:r w:rsidRPr="00D41D43">
        <w:rPr>
          <w:rFonts w:ascii="Times New Roman" w:hAnsi="Times New Roman" w:cs="Times New Roman"/>
          <w:color w:val="000000"/>
          <w:sz w:val="20"/>
          <w:szCs w:val="20"/>
          <w:lang w:eastAsia="sl-SI"/>
        </w:rPr>
        <w:t>Spomenik je bil postavljen leta 1932 in je delo kiparja Antuna Augustinčića</w:t>
      </w:r>
      <w:r>
        <w:rPr>
          <w:rFonts w:ascii="Times New Roman" w:hAnsi="Times New Roman" w:cs="Times New Roman"/>
          <w:color w:val="000000"/>
          <w:sz w:val="20"/>
          <w:szCs w:val="20"/>
          <w:lang w:eastAsia="sl-SI"/>
        </w:rPr>
        <w:t>.</w:t>
      </w:r>
    </w:p>
    <w:p w:rsidR="00817669" w:rsidRPr="00D41D43" w:rsidRDefault="00817669" w:rsidP="00BD21F6">
      <w:pPr>
        <w:spacing w:after="0"/>
        <w:jc w:val="both"/>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 xml:space="preserve">Spomenik se nahaja v osrednjem delu parka in mu je podrejen in po njem oblikovan celoten prostor z dostopnimi potmi. </w:t>
      </w:r>
    </w:p>
    <w:p w:rsidR="00817669" w:rsidRDefault="00817669" w:rsidP="00BD21F6">
      <w:pPr>
        <w:spacing w:after="0"/>
        <w:jc w:val="both"/>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Zgrajen</w:t>
      </w:r>
      <w:r>
        <w:rPr>
          <w:rFonts w:ascii="Times New Roman" w:hAnsi="Times New Roman" w:cs="Times New Roman"/>
          <w:color w:val="000000"/>
          <w:sz w:val="20"/>
          <w:szCs w:val="20"/>
          <w:lang w:eastAsia="sl-SI"/>
        </w:rPr>
        <w:t>n</w:t>
      </w:r>
      <w:r w:rsidRPr="00D41D43">
        <w:rPr>
          <w:rFonts w:ascii="Times New Roman" w:hAnsi="Times New Roman" w:cs="Times New Roman"/>
          <w:color w:val="000000"/>
          <w:sz w:val="20"/>
          <w:szCs w:val="20"/>
          <w:lang w:eastAsia="sl-SI"/>
        </w:rPr>
        <w:t xml:space="preserve"> je bila na križni podlagi. Nekaj </w:t>
      </w:r>
      <w:r>
        <w:rPr>
          <w:rFonts w:ascii="Times New Roman" w:hAnsi="Times New Roman" w:cs="Times New Roman"/>
          <w:color w:val="000000"/>
          <w:sz w:val="20"/>
          <w:szCs w:val="20"/>
          <w:lang w:eastAsia="sl-SI"/>
        </w:rPr>
        <w:t>stopnic</w:t>
      </w:r>
      <w:r w:rsidRPr="00D41D43">
        <w:rPr>
          <w:rFonts w:ascii="Times New Roman" w:hAnsi="Times New Roman" w:cs="Times New Roman"/>
          <w:color w:val="000000"/>
          <w:sz w:val="20"/>
          <w:szCs w:val="20"/>
          <w:lang w:eastAsia="sl-SI"/>
        </w:rPr>
        <w:t xml:space="preserve"> krožnega toka vodi do dvignjenega kamnitega podstavka, vendar so na samem dnu vstavljeni štirje reliefi. Na podstavku so štiri skupine figur, ki živijo v bronu, ki simbolizirajo štiri generacije in štiri zgodovinske dobe, skozi štiri dogodke, prvo in drugo srbsko vstajo, balkansko vojno in prvo svetovno vojno. Iz sredine podstavka se dviga steber, obložen z granitnimi ploščami, na vrhu katerega je kip dekleta, ki živi v bronu, v koraku z dvignjeno roko nad glavo. V roki deklica spet drži krono. Po drugi svetovni vojni so namreč krono na neprimeren način odstranili in nadomestili z lovorovim vencem, ki ga je deklica držala do začetka 90. let prejšnjega stoletja, ko so krono vrnili na svoje mesto.</w:t>
      </w:r>
    </w:p>
    <w:p w:rsidR="00817669" w:rsidRDefault="00817669" w:rsidP="00BD21F6">
      <w:pPr>
        <w:spacing w:after="0"/>
        <w:jc w:val="both"/>
        <w:rPr>
          <w:rFonts w:ascii="Times New Roman" w:hAnsi="Times New Roman" w:cs="Times New Roman"/>
          <w:color w:val="000000"/>
          <w:sz w:val="20"/>
          <w:szCs w:val="20"/>
          <w:lang w:eastAsia="sl-SI"/>
        </w:rPr>
      </w:pPr>
    </w:p>
    <w:p w:rsidR="00817669" w:rsidRDefault="00382E62" w:rsidP="00BD21F6">
      <w:pPr>
        <w:spacing w:after="0"/>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2880360" cy="1927860"/>
            <wp:effectExtent l="0" t="0" r="0" b="0"/>
            <wp:docPr id="2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360" cy="1927860"/>
                    </a:xfrm>
                    <a:prstGeom prst="rect">
                      <a:avLst/>
                    </a:prstGeom>
                    <a:noFill/>
                    <a:ln>
                      <a:noFill/>
                    </a:ln>
                  </pic:spPr>
                </pic:pic>
              </a:graphicData>
            </a:graphic>
          </wp:inline>
        </w:drawing>
      </w:r>
    </w:p>
    <w:p w:rsidR="00817669" w:rsidRDefault="00817669" w:rsidP="00606D76">
      <w:pPr>
        <w:spacing w:after="0"/>
        <w:rPr>
          <w:rFonts w:ascii="Times New Roman" w:hAnsi="Times New Roman" w:cs="Times New Roman"/>
          <w:color w:val="000000"/>
          <w:sz w:val="20"/>
          <w:szCs w:val="20"/>
          <w:lang w:eastAsia="sl-SI"/>
        </w:rPr>
      </w:pPr>
      <w:r w:rsidRPr="00D41D43">
        <w:rPr>
          <w:rFonts w:ascii="Times New Roman" w:hAnsi="Times New Roman" w:cs="Times New Roman"/>
          <w:color w:val="000000"/>
          <w:sz w:val="20"/>
          <w:szCs w:val="20"/>
          <w:lang w:eastAsia="sl-SI"/>
        </w:rPr>
        <w:t>Spomenik žrtvam Šumadije v vojnah od 1804. do 1918.</w:t>
      </w:r>
    </w:p>
    <w:p w:rsidR="00817669" w:rsidRDefault="00817669" w:rsidP="00606D76">
      <w:pPr>
        <w:spacing w:after="0"/>
        <w:rPr>
          <w:rFonts w:ascii="Times New Roman" w:hAnsi="Times New Roman" w:cs="Times New Roman"/>
          <w:color w:val="000000"/>
          <w:sz w:val="20"/>
          <w:szCs w:val="20"/>
          <w:lang w:eastAsia="sl-SI"/>
        </w:rPr>
      </w:pPr>
    </w:p>
    <w:p w:rsidR="00817669" w:rsidRDefault="00817669" w:rsidP="00AA1BC2">
      <w:pPr>
        <w:spacing w:after="0"/>
        <w:jc w:val="both"/>
        <w:rPr>
          <w:rFonts w:ascii="Times New Roman" w:hAnsi="Times New Roman" w:cs="Times New Roman"/>
          <w:color w:val="000000"/>
          <w:sz w:val="20"/>
          <w:szCs w:val="20"/>
          <w:lang w:eastAsia="sl-SI"/>
        </w:rPr>
      </w:pPr>
      <w:bookmarkStart w:id="3" w:name="_Hlk100219823"/>
      <w:r>
        <w:rPr>
          <w:rFonts w:ascii="Monotype Corsiva" w:hAnsi="Monotype Corsiva" w:cs="Monotype Corsiva"/>
          <w:b/>
          <w:bCs/>
          <w:i/>
          <w:iCs/>
          <w:color w:val="000000"/>
          <w:lang w:eastAsia="sl-SI"/>
        </w:rPr>
        <w:t>So</w:t>
      </w:r>
      <w:r w:rsidRPr="00A93EC6">
        <w:rPr>
          <w:rFonts w:ascii="Monotype Corsiva" w:hAnsi="Monotype Corsiva" w:cs="Monotype Corsiva"/>
          <w:b/>
          <w:bCs/>
          <w:i/>
          <w:iCs/>
          <w:color w:val="000000"/>
          <w:lang w:eastAsia="sl-SI"/>
        </w:rPr>
        <w:t xml:space="preserve">bota  11.06.2022   </w:t>
      </w:r>
      <w:bookmarkEnd w:id="3"/>
      <w:r w:rsidRPr="00A93EC6">
        <w:rPr>
          <w:rFonts w:ascii="Times New Roman" w:hAnsi="Times New Roman" w:cs="Times New Roman"/>
          <w:color w:val="000000"/>
          <w:sz w:val="20"/>
          <w:szCs w:val="20"/>
          <w:lang w:eastAsia="sl-SI"/>
        </w:rPr>
        <w:t xml:space="preserve">Zjutraj prosto za samostojno potepanje po </w:t>
      </w:r>
      <w:r>
        <w:rPr>
          <w:rFonts w:ascii="Times New Roman" w:hAnsi="Times New Roman" w:cs="Times New Roman"/>
          <w:color w:val="000000"/>
          <w:sz w:val="20"/>
          <w:szCs w:val="20"/>
          <w:lang w:eastAsia="sl-SI"/>
        </w:rPr>
        <w:t>Kragujevcu</w:t>
      </w:r>
      <w:r w:rsidRPr="00A93EC6">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Okrog</w:t>
      </w:r>
      <w:r w:rsidRPr="00A93EC6">
        <w:rPr>
          <w:rFonts w:ascii="Times New Roman" w:hAnsi="Times New Roman" w:cs="Times New Roman"/>
          <w:color w:val="000000"/>
          <w:sz w:val="20"/>
          <w:szCs w:val="20"/>
          <w:lang w:eastAsia="sl-SI"/>
        </w:rPr>
        <w:t xml:space="preserve"> 14,00 </w:t>
      </w:r>
      <w:r>
        <w:rPr>
          <w:rFonts w:ascii="Times New Roman" w:hAnsi="Times New Roman" w:cs="Times New Roman"/>
          <w:color w:val="000000"/>
          <w:sz w:val="20"/>
          <w:szCs w:val="20"/>
          <w:lang w:eastAsia="sl-SI"/>
        </w:rPr>
        <w:t xml:space="preserve">ure smo se odpravili  v </w:t>
      </w:r>
      <w:r w:rsidRPr="00A93EC6">
        <w:rPr>
          <w:rFonts w:ascii="Times New Roman" w:hAnsi="Times New Roman" w:cs="Times New Roman"/>
          <w:b/>
          <w:bCs/>
          <w:i/>
          <w:iCs/>
          <w:color w:val="000000"/>
          <w:sz w:val="20"/>
          <w:szCs w:val="20"/>
          <w:lang w:eastAsia="sl-SI"/>
        </w:rPr>
        <w:t>Camping Vrnjacko Vrelo</w:t>
      </w:r>
      <w:r w:rsidRPr="00A93EC6">
        <w:rPr>
          <w:rFonts w:ascii="Times New Roman" w:hAnsi="Times New Roman" w:cs="Times New Roman"/>
          <w:color w:val="000000"/>
          <w:sz w:val="20"/>
          <w:szCs w:val="20"/>
          <w:lang w:eastAsia="sl-SI"/>
        </w:rPr>
        <w:t xml:space="preserve">, </w:t>
      </w:r>
      <w:r w:rsidRPr="00A93EC6">
        <w:rPr>
          <w:rFonts w:ascii="Times New Roman" w:hAnsi="Times New Roman" w:cs="Times New Roman"/>
          <w:b/>
          <w:bCs/>
          <w:i/>
          <w:iCs/>
          <w:color w:val="000000"/>
          <w:sz w:val="20"/>
          <w:szCs w:val="20"/>
          <w:lang w:eastAsia="sl-SI"/>
        </w:rPr>
        <w:t>(43.646312 20.888469)</w:t>
      </w:r>
      <w:r>
        <w:rPr>
          <w:rFonts w:ascii="Times New Roman" w:hAnsi="Times New Roman" w:cs="Times New Roman"/>
          <w:b/>
          <w:bCs/>
          <w:i/>
          <w:iCs/>
          <w:color w:val="000000"/>
          <w:sz w:val="20"/>
          <w:szCs w:val="20"/>
          <w:lang w:eastAsia="sl-SI"/>
        </w:rPr>
        <w:t xml:space="preserve"> (</w:t>
      </w:r>
      <w:r w:rsidRPr="00A93EC6">
        <w:rPr>
          <w:rFonts w:ascii="Times New Roman" w:hAnsi="Times New Roman" w:cs="Times New Roman"/>
          <w:i/>
          <w:iCs/>
          <w:color w:val="000000"/>
          <w:sz w:val="20"/>
          <w:szCs w:val="20"/>
          <w:lang w:eastAsia="sl-SI"/>
        </w:rPr>
        <w:t>62,00 km</w:t>
      </w:r>
      <w:r>
        <w:rPr>
          <w:rFonts w:ascii="Times New Roman" w:hAnsi="Times New Roman" w:cs="Times New Roman"/>
          <w:i/>
          <w:iCs/>
          <w:color w:val="000000"/>
          <w:sz w:val="20"/>
          <w:szCs w:val="20"/>
          <w:lang w:eastAsia="sl-SI"/>
        </w:rPr>
        <w:t>)</w:t>
      </w:r>
      <w:r>
        <w:rPr>
          <w:rFonts w:ascii="Times New Roman" w:hAnsi="Times New Roman" w:cs="Times New Roman"/>
          <w:b/>
          <w:bCs/>
          <w:i/>
          <w:iCs/>
          <w:color w:val="000000"/>
          <w:sz w:val="20"/>
          <w:szCs w:val="20"/>
          <w:lang w:eastAsia="sl-SI"/>
        </w:rPr>
        <w:t xml:space="preserve">  </w:t>
      </w:r>
      <w:r w:rsidRPr="00A93EC6">
        <w:rPr>
          <w:rFonts w:ascii="Times New Roman" w:hAnsi="Times New Roman" w:cs="Times New Roman"/>
          <w:color w:val="000000"/>
          <w:sz w:val="20"/>
          <w:szCs w:val="20"/>
          <w:lang w:eastAsia="sl-SI"/>
        </w:rPr>
        <w:t>Dubravska 13, 36210</w:t>
      </w:r>
      <w:r>
        <w:rPr>
          <w:rFonts w:ascii="Times New Roman" w:hAnsi="Times New Roman" w:cs="Times New Roman"/>
          <w:color w:val="000000"/>
          <w:sz w:val="20"/>
          <w:szCs w:val="20"/>
          <w:lang w:eastAsia="sl-SI"/>
        </w:rPr>
        <w:t xml:space="preserve"> </w:t>
      </w:r>
      <w:r w:rsidRPr="00A93EC6">
        <w:rPr>
          <w:rFonts w:ascii="Times New Roman" w:hAnsi="Times New Roman" w:cs="Times New Roman"/>
          <w:color w:val="000000"/>
          <w:sz w:val="20"/>
          <w:szCs w:val="20"/>
          <w:lang w:eastAsia="sl-SI"/>
        </w:rPr>
        <w:t>Vrnjačka Banja</w:t>
      </w:r>
      <w:r>
        <w:rPr>
          <w:rFonts w:ascii="Times New Roman" w:hAnsi="Times New Roman" w:cs="Times New Roman"/>
          <w:color w:val="000000"/>
          <w:sz w:val="20"/>
          <w:szCs w:val="20"/>
          <w:lang w:eastAsia="sl-SI"/>
        </w:rPr>
        <w:t>.   Po namestitvi prosto za kopanje v bazenu v sklopu kampa oz. druge aktivnosti.. Vrnjačko vrelo je nov kamp, ki so ga uradno odprli letos prvega maja. Gre za večji kompleks kampa, hotela z bazeni in vsem ostalim.</w:t>
      </w:r>
    </w:p>
    <w:p w:rsidR="00817669" w:rsidRDefault="00817669" w:rsidP="00AA1BC2">
      <w:pPr>
        <w:spacing w:after="0"/>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V neposredni bližini kampa je možno tudi poskusiti zelo okusno lokalno hrano (na žlico ali pečenje izpod peke).</w:t>
      </w:r>
    </w:p>
    <w:p w:rsidR="00817669" w:rsidRDefault="00817669" w:rsidP="00AA1BC2">
      <w:pPr>
        <w:spacing w:after="0"/>
        <w:jc w:val="both"/>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Vsi udeleženci smo druženje pri AD vzeli precej resno, saj smo druženje potegnili pozno v noč.</w:t>
      </w:r>
    </w:p>
    <w:p w:rsidR="00817669" w:rsidRDefault="00817669" w:rsidP="00606D76">
      <w:pPr>
        <w:spacing w:after="0"/>
        <w:rPr>
          <w:rFonts w:ascii="Times New Roman" w:hAnsi="Times New Roman" w:cs="Times New Roman"/>
          <w:color w:val="000000"/>
          <w:sz w:val="20"/>
          <w:szCs w:val="20"/>
          <w:lang w:eastAsia="sl-SI"/>
        </w:rPr>
      </w:pPr>
    </w:p>
    <w:p w:rsidR="00817669" w:rsidRDefault="00817669" w:rsidP="00606D76">
      <w:pPr>
        <w:spacing w:after="0"/>
        <w:rPr>
          <w:rFonts w:ascii="Times New Roman" w:hAnsi="Times New Roman" w:cs="Times New Roman"/>
          <w:b/>
          <w:bCs/>
          <w:i/>
          <w:iCs/>
          <w:color w:val="000000"/>
          <w:sz w:val="20"/>
          <w:szCs w:val="20"/>
          <w:lang w:eastAsia="sl-SI"/>
        </w:rPr>
      </w:pPr>
    </w:p>
    <w:p w:rsidR="00817669" w:rsidRDefault="00817669" w:rsidP="00AA1BC2">
      <w:pPr>
        <w:spacing w:after="0"/>
        <w:jc w:val="both"/>
        <w:rPr>
          <w:rFonts w:ascii="Times New Roman" w:hAnsi="Times New Roman" w:cs="Times New Roman"/>
          <w:color w:val="000000"/>
          <w:sz w:val="20"/>
          <w:szCs w:val="20"/>
          <w:lang w:eastAsia="sl-SI"/>
        </w:rPr>
      </w:pPr>
      <w:r>
        <w:rPr>
          <w:rFonts w:ascii="Times New Roman" w:hAnsi="Times New Roman" w:cs="Times New Roman"/>
          <w:b/>
          <w:bCs/>
          <w:i/>
          <w:iCs/>
          <w:color w:val="000000"/>
          <w:sz w:val="20"/>
          <w:szCs w:val="20"/>
          <w:lang w:eastAsia="sl-SI"/>
        </w:rPr>
        <w:t>Nedelja</w:t>
      </w:r>
      <w:r w:rsidRPr="00A93EC6">
        <w:rPr>
          <w:rFonts w:ascii="Times New Roman" w:hAnsi="Times New Roman" w:cs="Times New Roman"/>
          <w:b/>
          <w:bCs/>
          <w:i/>
          <w:iCs/>
          <w:color w:val="000000"/>
          <w:sz w:val="20"/>
          <w:szCs w:val="20"/>
          <w:lang w:eastAsia="sl-SI"/>
        </w:rPr>
        <w:t xml:space="preserve">  1</w:t>
      </w:r>
      <w:r>
        <w:rPr>
          <w:rFonts w:ascii="Times New Roman" w:hAnsi="Times New Roman" w:cs="Times New Roman"/>
          <w:b/>
          <w:bCs/>
          <w:i/>
          <w:iCs/>
          <w:color w:val="000000"/>
          <w:sz w:val="20"/>
          <w:szCs w:val="20"/>
          <w:lang w:eastAsia="sl-SI"/>
        </w:rPr>
        <w:t>2</w:t>
      </w:r>
      <w:r w:rsidRPr="00A93EC6">
        <w:rPr>
          <w:rFonts w:ascii="Times New Roman" w:hAnsi="Times New Roman" w:cs="Times New Roman"/>
          <w:b/>
          <w:bCs/>
          <w:i/>
          <w:iCs/>
          <w:color w:val="000000"/>
          <w:sz w:val="20"/>
          <w:szCs w:val="20"/>
          <w:lang w:eastAsia="sl-SI"/>
        </w:rPr>
        <w:t xml:space="preserve">.06.2022   </w:t>
      </w:r>
      <w:r>
        <w:rPr>
          <w:rFonts w:ascii="Times New Roman" w:hAnsi="Times New Roman" w:cs="Times New Roman"/>
          <w:b/>
          <w:bCs/>
          <w:i/>
          <w:iCs/>
          <w:color w:val="000000"/>
          <w:sz w:val="20"/>
          <w:szCs w:val="20"/>
          <w:lang w:eastAsia="sl-SI"/>
        </w:rPr>
        <w:t>Čas za počitek in raziskovanje okolice in Vrnjačke banje. Nekateri so se odpeljali s kolesi, drugi s taksiji, eni pa peš v Vrnjačko banjo, kjer smo vsak po svoje preživeli večino dneva. Nekateri so ostali v kampu in so preprosto uživali ob bazenu.</w:t>
      </w:r>
    </w:p>
    <w:p w:rsidR="00817669" w:rsidRDefault="00817669" w:rsidP="00606D76">
      <w:pPr>
        <w:spacing w:after="0"/>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Zvečer smo se družili v restavraciji hotela v sklopu kampa na skupni večerji, ki smo jo kar zgodaj zaključili, da smo se lahko naslednji dan podali novim dogodivščinam na proti.</w:t>
      </w:r>
    </w:p>
    <w:p w:rsidR="00817669" w:rsidRPr="00A93EC6" w:rsidRDefault="00817669" w:rsidP="00606D76">
      <w:pPr>
        <w:spacing w:after="0"/>
        <w:rPr>
          <w:rFonts w:ascii="Times New Roman" w:hAnsi="Times New Roman" w:cs="Times New Roman"/>
          <w:color w:val="000000"/>
          <w:sz w:val="20"/>
          <w:szCs w:val="20"/>
          <w:lang w:eastAsia="sl-SI"/>
        </w:rPr>
      </w:pPr>
    </w:p>
    <w:p w:rsidR="00817669" w:rsidRPr="00A93EC6" w:rsidRDefault="00817669" w:rsidP="00AA1BC2">
      <w:pPr>
        <w:spacing w:after="0"/>
        <w:jc w:val="both"/>
        <w:rPr>
          <w:rFonts w:ascii="Times New Roman" w:hAnsi="Times New Roman" w:cs="Times New Roman"/>
          <w:b/>
          <w:bCs/>
          <w:i/>
          <w:iCs/>
          <w:color w:val="000000"/>
          <w:sz w:val="20"/>
          <w:szCs w:val="20"/>
          <w:lang w:eastAsia="sl-SI"/>
        </w:rPr>
      </w:pPr>
      <w:r w:rsidRPr="00A93EC6">
        <w:rPr>
          <w:rFonts w:ascii="Times New Roman" w:hAnsi="Times New Roman" w:cs="Times New Roman"/>
          <w:b/>
          <w:bCs/>
          <w:i/>
          <w:iCs/>
          <w:color w:val="000000"/>
          <w:sz w:val="20"/>
          <w:szCs w:val="20"/>
          <w:lang w:eastAsia="sl-SI"/>
        </w:rPr>
        <w:t xml:space="preserve">Vrnjačka Banja </w:t>
      </w:r>
    </w:p>
    <w:p w:rsidR="00817669" w:rsidRDefault="00817669" w:rsidP="00AA1BC2">
      <w:pPr>
        <w:spacing w:after="0"/>
        <w:jc w:val="both"/>
        <w:rPr>
          <w:rFonts w:ascii="Times New Roman" w:hAnsi="Times New Roman" w:cs="Times New Roman"/>
          <w:color w:val="000000"/>
          <w:sz w:val="20"/>
          <w:szCs w:val="20"/>
          <w:lang w:eastAsia="sl-SI"/>
        </w:rPr>
      </w:pPr>
      <w:r w:rsidRPr="00A93EC6">
        <w:rPr>
          <w:rFonts w:ascii="Times New Roman" w:hAnsi="Times New Roman" w:cs="Times New Roman"/>
          <w:color w:val="000000"/>
          <w:sz w:val="20"/>
          <w:szCs w:val="20"/>
          <w:lang w:eastAsia="sl-SI"/>
        </w:rPr>
        <w:t xml:space="preserve">V hribih osrednje Srbije leži idilično zdraviliško mesto Vrnjačka Banja , harmonično uravnoteženo v čudovitem naravnem okolju. </w:t>
      </w:r>
      <w:r>
        <w:rPr>
          <w:rFonts w:ascii="Times New Roman" w:hAnsi="Times New Roman" w:cs="Times New Roman"/>
          <w:color w:val="000000"/>
          <w:sz w:val="20"/>
          <w:szCs w:val="20"/>
          <w:lang w:eastAsia="sl-SI"/>
        </w:rPr>
        <w:t>V</w:t>
      </w:r>
      <w:r w:rsidRPr="00A93EC6">
        <w:rPr>
          <w:rFonts w:ascii="Times New Roman" w:hAnsi="Times New Roman" w:cs="Times New Roman"/>
          <w:color w:val="000000"/>
          <w:sz w:val="20"/>
          <w:szCs w:val="20"/>
          <w:lang w:eastAsia="sl-SI"/>
        </w:rPr>
        <w:t xml:space="preserve"> vodah, ki so bile znane po svojih zdravilnih lastnostih že od rimskih časov, kjer je knez Miloš v 19. stoletju zgradil zdravilišče, ki je konkuriralo največjim zdraviliščim v Evropi, čemur je seveda sledil aristokratski sloj, ki je zgradil svoje osupljive počitniške vile… Na območjih V okolici Vrnjačke Banje so tudi stoletja stari vinogradi in tradicija vinarstva, ki sega skozi generacije, čudovite vasi, kjer se ohranja življenje na podeželskem stanju, in samostana Studenica in Žiča iz 12. in 13. -pred srbskimi kralji.</w:t>
      </w:r>
    </w:p>
    <w:p w:rsidR="00817669" w:rsidRDefault="00817669" w:rsidP="00606D76">
      <w:pPr>
        <w:spacing w:after="0"/>
        <w:rPr>
          <w:rFonts w:ascii="Times New Roman" w:hAnsi="Times New Roman" w:cs="Times New Roman"/>
          <w:color w:val="000000"/>
          <w:sz w:val="20"/>
          <w:szCs w:val="20"/>
          <w:lang w:eastAsia="sl-SI"/>
        </w:rPr>
      </w:pPr>
    </w:p>
    <w:p w:rsidR="00817669" w:rsidRDefault="00382E62" w:rsidP="00AA1BC2">
      <w:pPr>
        <w:spacing w:after="0"/>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3581400" cy="1828800"/>
            <wp:effectExtent l="0" t="0" r="0" b="0"/>
            <wp:docPr id="2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81400" cy="1828800"/>
                    </a:xfrm>
                    <a:prstGeom prst="rect">
                      <a:avLst/>
                    </a:prstGeom>
                    <a:noFill/>
                    <a:ln>
                      <a:noFill/>
                    </a:ln>
                  </pic:spPr>
                </pic:pic>
              </a:graphicData>
            </a:graphic>
          </wp:inline>
        </w:drawing>
      </w:r>
    </w:p>
    <w:p w:rsidR="00817669" w:rsidRDefault="00817669" w:rsidP="00606D76">
      <w:pPr>
        <w:spacing w:after="0"/>
        <w:rPr>
          <w:rFonts w:ascii="Times New Roman" w:hAnsi="Times New Roman" w:cs="Times New Roman"/>
          <w:color w:val="000000"/>
          <w:sz w:val="20"/>
          <w:szCs w:val="20"/>
          <w:lang w:eastAsia="sl-SI"/>
        </w:rPr>
      </w:pPr>
    </w:p>
    <w:p w:rsidR="00817669" w:rsidRDefault="00817669" w:rsidP="00AA1BC2">
      <w:pPr>
        <w:spacing w:after="0"/>
        <w:jc w:val="both"/>
        <w:rPr>
          <w:rFonts w:ascii="Times New Roman" w:hAnsi="Times New Roman" w:cs="Times New Roman"/>
          <w:color w:val="000000"/>
          <w:sz w:val="20"/>
          <w:szCs w:val="20"/>
          <w:lang w:eastAsia="sl-SI"/>
        </w:rPr>
      </w:pPr>
      <w:r w:rsidRPr="00A93EC6">
        <w:rPr>
          <w:rFonts w:ascii="Times New Roman" w:hAnsi="Times New Roman" w:cs="Times New Roman"/>
          <w:color w:val="000000"/>
          <w:sz w:val="20"/>
          <w:szCs w:val="20"/>
          <w:lang w:eastAsia="sl-SI"/>
        </w:rPr>
        <w:t>Vrnjačka Banja, ki je bila prvič ustanovljena kot turistično zdravilišče leta 1868, je že dolgo znana kot eno najbolj priljubljenih srbskih term v evropskem slogu, skupaj z izviri zdravilne mineralne vode, čistim zrakom in naravnimi lepotami. Njegova osupljiva lega zagotavlja edinstveno mikroklimo, ki je privedla do razvoja bujnih urejenih površin, ki gostom zagotavljajo oazo miru in lepote za uživanje in sprostitev.</w:t>
      </w:r>
    </w:p>
    <w:p w:rsidR="00817669" w:rsidRDefault="00817669" w:rsidP="00AA1BC2">
      <w:pPr>
        <w:spacing w:after="0"/>
        <w:jc w:val="both"/>
        <w:rPr>
          <w:rFonts w:ascii="Times New Roman" w:hAnsi="Times New Roman" w:cs="Times New Roman"/>
          <w:color w:val="000000"/>
          <w:sz w:val="20"/>
          <w:szCs w:val="20"/>
          <w:lang w:eastAsia="sl-SI"/>
        </w:rPr>
      </w:pPr>
    </w:p>
    <w:p w:rsidR="00817669" w:rsidRDefault="00817669" w:rsidP="00AA1BC2">
      <w:pPr>
        <w:spacing w:after="0"/>
        <w:jc w:val="both"/>
        <w:rPr>
          <w:rFonts w:ascii="Times New Roman" w:hAnsi="Times New Roman" w:cs="Times New Roman"/>
          <w:color w:val="000000"/>
          <w:sz w:val="20"/>
          <w:szCs w:val="20"/>
          <w:lang w:eastAsia="sl-SI"/>
        </w:rPr>
      </w:pPr>
    </w:p>
    <w:p w:rsidR="00817669" w:rsidRPr="00617758" w:rsidRDefault="00817669" w:rsidP="00AA1BC2">
      <w:pPr>
        <w:spacing w:after="0"/>
        <w:jc w:val="both"/>
        <w:rPr>
          <w:rFonts w:ascii="Times New Roman" w:hAnsi="Times New Roman" w:cs="Times New Roman"/>
          <w:color w:val="000000"/>
          <w:sz w:val="20"/>
          <w:szCs w:val="20"/>
          <w:lang w:eastAsia="sl-SI"/>
        </w:rPr>
      </w:pPr>
      <w:r w:rsidRPr="00617758">
        <w:rPr>
          <w:rFonts w:ascii="Monotype Corsiva" w:hAnsi="Monotype Corsiva" w:cs="Monotype Corsiva"/>
          <w:b/>
          <w:bCs/>
          <w:color w:val="000000"/>
          <w:lang w:eastAsia="sl-SI"/>
        </w:rPr>
        <w:lastRenderedPageBreak/>
        <w:t xml:space="preserve">Ponedeljek  13.06.2022   </w:t>
      </w:r>
      <w:r w:rsidRPr="00617758">
        <w:rPr>
          <w:rFonts w:ascii="Times New Roman" w:hAnsi="Times New Roman" w:cs="Times New Roman"/>
          <w:color w:val="000000"/>
          <w:sz w:val="20"/>
          <w:szCs w:val="20"/>
          <w:lang w:eastAsia="sl-SI"/>
        </w:rPr>
        <w:t>Dopoldan odhod</w:t>
      </w:r>
      <w:r>
        <w:rPr>
          <w:rFonts w:ascii="Times New Roman" w:hAnsi="Times New Roman" w:cs="Times New Roman"/>
          <w:color w:val="000000"/>
          <w:sz w:val="20"/>
          <w:szCs w:val="20"/>
          <w:lang w:eastAsia="sl-SI"/>
        </w:rPr>
        <w:t xml:space="preserve"> v Novi Pazar.</w:t>
      </w:r>
      <w:r w:rsidRPr="00617758">
        <w:rPr>
          <w:rFonts w:ascii="Times New Roman" w:hAnsi="Times New Roman" w:cs="Times New Roman"/>
          <w:color w:val="000000"/>
          <w:sz w:val="20"/>
          <w:szCs w:val="20"/>
          <w:lang w:eastAsia="sl-SI"/>
        </w:rPr>
        <w:t xml:space="preserve">. </w:t>
      </w:r>
      <w:r w:rsidRPr="00A54394">
        <w:rPr>
          <w:rFonts w:ascii="Times New Roman" w:hAnsi="Times New Roman" w:cs="Times New Roman"/>
          <w:color w:val="000000"/>
          <w:sz w:val="20"/>
          <w:szCs w:val="20"/>
          <w:lang w:eastAsia="sl-SI"/>
        </w:rPr>
        <w:t xml:space="preserve">Med potjo </w:t>
      </w:r>
      <w:r>
        <w:rPr>
          <w:rFonts w:ascii="Times New Roman" w:hAnsi="Times New Roman" w:cs="Times New Roman"/>
          <w:color w:val="000000"/>
          <w:sz w:val="20"/>
          <w:szCs w:val="20"/>
          <w:lang w:eastAsia="sl-SI"/>
        </w:rPr>
        <w:t>smo si</w:t>
      </w:r>
      <w:r w:rsidRPr="00A54394">
        <w:rPr>
          <w:rFonts w:ascii="Times New Roman" w:hAnsi="Times New Roman" w:cs="Times New Roman"/>
          <w:color w:val="000000"/>
          <w:sz w:val="20"/>
          <w:szCs w:val="20"/>
          <w:lang w:eastAsia="sl-SI"/>
        </w:rPr>
        <w:t xml:space="preserve">  pogleda</w:t>
      </w:r>
      <w:r>
        <w:rPr>
          <w:rFonts w:ascii="Times New Roman" w:hAnsi="Times New Roman" w:cs="Times New Roman"/>
          <w:color w:val="000000"/>
          <w:sz w:val="20"/>
          <w:szCs w:val="20"/>
          <w:lang w:eastAsia="sl-SI"/>
        </w:rPr>
        <w:t>li</w:t>
      </w:r>
      <w:r w:rsidRPr="00A54394">
        <w:rPr>
          <w:rFonts w:ascii="Times New Roman" w:hAnsi="Times New Roman" w:cs="Times New Roman"/>
          <w:color w:val="000000"/>
          <w:sz w:val="20"/>
          <w:szCs w:val="20"/>
          <w:lang w:eastAsia="sl-SI"/>
        </w:rPr>
        <w:t xml:space="preserve"> samostan ŽIČA (vredno ogleda </w:t>
      </w:r>
      <w:r w:rsidRPr="00A54394">
        <w:t xml:space="preserve"> </w:t>
      </w:r>
      <w:r w:rsidRPr="00A54394">
        <w:rPr>
          <w:rFonts w:ascii="Times New Roman" w:hAnsi="Times New Roman" w:cs="Times New Roman"/>
          <w:b/>
          <w:bCs/>
          <w:i/>
          <w:iCs/>
          <w:color w:val="000000"/>
          <w:sz w:val="20"/>
          <w:szCs w:val="20"/>
          <w:lang w:eastAsia="sl-SI"/>
        </w:rPr>
        <w:t>43.692235, 20.646089</w:t>
      </w:r>
      <w:r>
        <w:rPr>
          <w:rFonts w:ascii="Times New Roman" w:hAnsi="Times New Roman" w:cs="Times New Roman"/>
          <w:b/>
          <w:bCs/>
          <w:i/>
          <w:iCs/>
          <w:color w:val="000000"/>
          <w:sz w:val="20"/>
          <w:szCs w:val="20"/>
          <w:lang w:eastAsia="sl-SI"/>
        </w:rPr>
        <w:t xml:space="preserve">  </w:t>
      </w:r>
      <w:r w:rsidRPr="00A54394">
        <w:rPr>
          <w:rFonts w:ascii="Times New Roman" w:hAnsi="Times New Roman" w:cs="Times New Roman"/>
          <w:color w:val="000000"/>
          <w:sz w:val="20"/>
          <w:szCs w:val="20"/>
          <w:lang w:eastAsia="sl-SI"/>
        </w:rPr>
        <w:t>.</w:t>
      </w:r>
      <w:r>
        <w:rPr>
          <w:rFonts w:ascii="Times New Roman" w:hAnsi="Times New Roman" w:cs="Times New Roman"/>
          <w:color w:val="000000"/>
          <w:sz w:val="20"/>
          <w:szCs w:val="20"/>
          <w:lang w:eastAsia="sl-SI"/>
        </w:rPr>
        <w:t xml:space="preserve"> </w:t>
      </w:r>
      <w:r w:rsidRPr="00617758">
        <w:rPr>
          <w:rFonts w:ascii="Times New Roman" w:hAnsi="Times New Roman" w:cs="Times New Roman"/>
          <w:color w:val="000000"/>
          <w:sz w:val="20"/>
          <w:szCs w:val="20"/>
          <w:lang w:eastAsia="sl-SI"/>
        </w:rPr>
        <w:t>Pot</w:t>
      </w:r>
      <w:r>
        <w:rPr>
          <w:rFonts w:ascii="Times New Roman" w:hAnsi="Times New Roman" w:cs="Times New Roman"/>
          <w:color w:val="000000"/>
          <w:sz w:val="20"/>
          <w:szCs w:val="20"/>
          <w:lang w:eastAsia="sl-SI"/>
        </w:rPr>
        <w:t xml:space="preserve"> smo</w:t>
      </w:r>
      <w:r w:rsidRPr="00617758">
        <w:rPr>
          <w:rFonts w:ascii="Times New Roman" w:hAnsi="Times New Roman" w:cs="Times New Roman"/>
          <w:color w:val="000000"/>
          <w:sz w:val="20"/>
          <w:szCs w:val="20"/>
          <w:lang w:eastAsia="sl-SI"/>
        </w:rPr>
        <w:t xml:space="preserve"> nadalj</w:t>
      </w:r>
      <w:r>
        <w:rPr>
          <w:rFonts w:ascii="Times New Roman" w:hAnsi="Times New Roman" w:cs="Times New Roman"/>
          <w:color w:val="000000"/>
          <w:sz w:val="20"/>
          <w:szCs w:val="20"/>
          <w:lang w:eastAsia="sl-SI"/>
        </w:rPr>
        <w:t>evali</w:t>
      </w:r>
      <w:r w:rsidRPr="00617758">
        <w:rPr>
          <w:rFonts w:ascii="Times New Roman" w:hAnsi="Times New Roman" w:cs="Times New Roman"/>
          <w:color w:val="000000"/>
          <w:sz w:val="20"/>
          <w:szCs w:val="20"/>
          <w:lang w:eastAsia="sl-SI"/>
        </w:rPr>
        <w:t xml:space="preserve"> po Ibarski magistrali mimo mesta Raška do naslednje </w:t>
      </w:r>
      <w:r>
        <w:rPr>
          <w:rFonts w:ascii="Times New Roman" w:hAnsi="Times New Roman" w:cs="Times New Roman"/>
          <w:color w:val="000000"/>
          <w:sz w:val="20"/>
          <w:szCs w:val="20"/>
          <w:lang w:eastAsia="sl-SI"/>
        </w:rPr>
        <w:t xml:space="preserve">naše postaje - </w:t>
      </w:r>
      <w:r w:rsidRPr="00617758">
        <w:rPr>
          <w:rFonts w:ascii="Times New Roman" w:hAnsi="Times New Roman" w:cs="Times New Roman"/>
          <w:color w:val="000000"/>
          <w:sz w:val="20"/>
          <w:szCs w:val="20"/>
          <w:lang w:eastAsia="sl-SI"/>
        </w:rPr>
        <w:t>Novega Pazarja kjer</w:t>
      </w:r>
      <w:r>
        <w:rPr>
          <w:rFonts w:ascii="Times New Roman" w:hAnsi="Times New Roman" w:cs="Times New Roman"/>
          <w:color w:val="000000"/>
          <w:sz w:val="20"/>
          <w:szCs w:val="20"/>
          <w:lang w:eastAsia="sl-SI"/>
        </w:rPr>
        <w:t xml:space="preserve"> smo</w:t>
      </w:r>
      <w:r w:rsidRPr="00617758">
        <w:rPr>
          <w:rFonts w:ascii="Times New Roman" w:hAnsi="Times New Roman" w:cs="Times New Roman"/>
          <w:color w:val="000000"/>
          <w:sz w:val="20"/>
          <w:szCs w:val="20"/>
          <w:lang w:eastAsia="sl-SI"/>
        </w:rPr>
        <w:t xml:space="preserve"> parkira</w:t>
      </w:r>
      <w:r>
        <w:rPr>
          <w:rFonts w:ascii="Times New Roman" w:hAnsi="Times New Roman" w:cs="Times New Roman"/>
          <w:color w:val="000000"/>
          <w:sz w:val="20"/>
          <w:szCs w:val="20"/>
          <w:lang w:eastAsia="sl-SI"/>
        </w:rPr>
        <w:t>li</w:t>
      </w:r>
      <w:r w:rsidRPr="00617758">
        <w:rPr>
          <w:rFonts w:ascii="Times New Roman" w:hAnsi="Times New Roman" w:cs="Times New Roman"/>
          <w:color w:val="000000"/>
          <w:sz w:val="20"/>
          <w:szCs w:val="20"/>
          <w:lang w:eastAsia="sl-SI"/>
        </w:rPr>
        <w:t xml:space="preserve"> in prenoči</w:t>
      </w:r>
      <w:r>
        <w:rPr>
          <w:rFonts w:ascii="Times New Roman" w:hAnsi="Times New Roman" w:cs="Times New Roman"/>
          <w:color w:val="000000"/>
          <w:sz w:val="20"/>
          <w:szCs w:val="20"/>
          <w:lang w:eastAsia="sl-SI"/>
        </w:rPr>
        <w:t>li</w:t>
      </w:r>
      <w:r w:rsidRPr="00617758">
        <w:rPr>
          <w:rFonts w:ascii="Times New Roman" w:hAnsi="Times New Roman" w:cs="Times New Roman"/>
          <w:color w:val="000000"/>
          <w:sz w:val="20"/>
          <w:szCs w:val="20"/>
          <w:lang w:eastAsia="sl-SI"/>
        </w:rPr>
        <w:t xml:space="preserve"> na parkirišču Cerkve  svetega apostola Petra in Paula  </w:t>
      </w:r>
      <w:r w:rsidRPr="00617758">
        <w:rPr>
          <w:rFonts w:ascii="Times New Roman" w:hAnsi="Times New Roman" w:cs="Times New Roman"/>
          <w:b/>
          <w:bCs/>
          <w:i/>
          <w:iCs/>
          <w:color w:val="000000"/>
          <w:sz w:val="20"/>
          <w:szCs w:val="20"/>
          <w:lang w:eastAsia="sl-SI"/>
        </w:rPr>
        <w:t xml:space="preserve">(43.161900;  20.528562)  </w:t>
      </w:r>
      <w:r w:rsidRPr="00617758">
        <w:rPr>
          <w:rFonts w:ascii="Times New Roman" w:hAnsi="Times New Roman" w:cs="Times New Roman"/>
          <w:i/>
          <w:iCs/>
          <w:color w:val="000000"/>
          <w:sz w:val="20"/>
          <w:szCs w:val="20"/>
          <w:lang w:eastAsia="sl-SI"/>
        </w:rPr>
        <w:t>(prevozimo 121,00 km</w:t>
      </w:r>
      <w:r w:rsidRPr="00617758">
        <w:rPr>
          <w:rFonts w:ascii="Times New Roman" w:hAnsi="Times New Roman" w:cs="Times New Roman"/>
          <w:color w:val="000000"/>
          <w:sz w:val="20"/>
          <w:szCs w:val="20"/>
          <w:lang w:eastAsia="sl-SI"/>
        </w:rPr>
        <w:t>).   Do centra</w:t>
      </w:r>
      <w:r>
        <w:rPr>
          <w:rFonts w:ascii="Times New Roman" w:hAnsi="Times New Roman" w:cs="Times New Roman"/>
          <w:color w:val="000000"/>
          <w:sz w:val="20"/>
          <w:szCs w:val="20"/>
          <w:lang w:eastAsia="sl-SI"/>
        </w:rPr>
        <w:t xml:space="preserve"> Novega Pazarja</w:t>
      </w:r>
      <w:r w:rsidRPr="00617758">
        <w:rPr>
          <w:rFonts w:ascii="Times New Roman" w:hAnsi="Times New Roman" w:cs="Times New Roman"/>
          <w:color w:val="000000"/>
          <w:sz w:val="20"/>
          <w:szCs w:val="20"/>
          <w:lang w:eastAsia="sl-SI"/>
        </w:rPr>
        <w:t xml:space="preserve"> cca 4,0 km.</w:t>
      </w:r>
      <w:r>
        <w:rPr>
          <w:rFonts w:ascii="Times New Roman" w:hAnsi="Times New Roman" w:cs="Times New Roman"/>
          <w:color w:val="000000"/>
          <w:sz w:val="20"/>
          <w:szCs w:val="20"/>
          <w:lang w:eastAsia="sl-SI"/>
        </w:rPr>
        <w:t>.</w:t>
      </w:r>
      <w:r w:rsidRPr="00617758">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Večina nas je ostala pri AD, kjer smo si pripravili nekaj za pod zob in nato posedali pred našimi hiškami ter se družili s prijaznimi domačini, ki so nam prišli ponudit svoje pridelke in izdelke, predvsem rakiju. Nekaj posameznikov je odšlo v mesto.</w:t>
      </w:r>
    </w:p>
    <w:p w:rsidR="00817669" w:rsidRPr="00617758" w:rsidRDefault="00817669" w:rsidP="00AA1BC2">
      <w:pPr>
        <w:spacing w:after="0"/>
        <w:jc w:val="both"/>
        <w:rPr>
          <w:rFonts w:ascii="Times New Roman" w:hAnsi="Times New Roman" w:cs="Times New Roman"/>
          <w:color w:val="000000"/>
          <w:sz w:val="20"/>
          <w:szCs w:val="20"/>
          <w:lang w:eastAsia="sl-SI"/>
        </w:rPr>
      </w:pPr>
      <w:r w:rsidRPr="00617758">
        <w:rPr>
          <w:rFonts w:ascii="Times New Roman" w:hAnsi="Times New Roman" w:cs="Times New Roman"/>
          <w:color w:val="000000"/>
          <w:sz w:val="20"/>
          <w:szCs w:val="20"/>
          <w:lang w:eastAsia="sl-SI"/>
        </w:rPr>
        <w:t xml:space="preserve">Zvečer </w:t>
      </w:r>
      <w:r>
        <w:rPr>
          <w:rFonts w:ascii="Times New Roman" w:hAnsi="Times New Roman" w:cs="Times New Roman"/>
          <w:color w:val="000000"/>
          <w:sz w:val="20"/>
          <w:szCs w:val="20"/>
          <w:lang w:eastAsia="sl-SI"/>
        </w:rPr>
        <w:t xml:space="preserve"> smo se </w:t>
      </w:r>
      <w:r w:rsidRPr="00617758">
        <w:rPr>
          <w:rFonts w:ascii="Times New Roman" w:hAnsi="Times New Roman" w:cs="Times New Roman"/>
          <w:color w:val="000000"/>
          <w:sz w:val="20"/>
          <w:szCs w:val="20"/>
          <w:lang w:eastAsia="sl-SI"/>
        </w:rPr>
        <w:t>druž</w:t>
      </w:r>
      <w:r>
        <w:rPr>
          <w:rFonts w:ascii="Times New Roman" w:hAnsi="Times New Roman" w:cs="Times New Roman"/>
          <w:color w:val="000000"/>
          <w:sz w:val="20"/>
          <w:szCs w:val="20"/>
          <w:lang w:eastAsia="sl-SI"/>
        </w:rPr>
        <w:t>ili</w:t>
      </w:r>
      <w:r w:rsidRPr="00617758">
        <w:rPr>
          <w:rFonts w:ascii="Times New Roman" w:hAnsi="Times New Roman" w:cs="Times New Roman"/>
          <w:color w:val="000000"/>
          <w:sz w:val="20"/>
          <w:szCs w:val="20"/>
          <w:lang w:eastAsia="sl-SI"/>
        </w:rPr>
        <w:t xml:space="preserve"> ob avtodomih.</w:t>
      </w:r>
    </w:p>
    <w:p w:rsidR="00817669" w:rsidRDefault="00817669" w:rsidP="009C40E4">
      <w:pPr>
        <w:spacing w:after="0"/>
        <w:rPr>
          <w:rFonts w:ascii="Times New Roman" w:hAnsi="Times New Roman" w:cs="Times New Roman"/>
          <w:color w:val="000000"/>
          <w:sz w:val="20"/>
          <w:szCs w:val="20"/>
          <w:lang w:eastAsia="sl-SI"/>
        </w:rPr>
      </w:pPr>
    </w:p>
    <w:p w:rsidR="00817669" w:rsidRDefault="00817669" w:rsidP="009C40E4">
      <w:pPr>
        <w:spacing w:after="0"/>
        <w:rPr>
          <w:rFonts w:ascii="Times New Roman" w:hAnsi="Times New Roman" w:cs="Times New Roman"/>
          <w:b/>
          <w:bCs/>
          <w:i/>
          <w:iCs/>
          <w:color w:val="000000"/>
          <w:sz w:val="20"/>
          <w:szCs w:val="20"/>
          <w:lang w:eastAsia="sl-SI"/>
        </w:rPr>
      </w:pPr>
      <w:r w:rsidRPr="009C40E4">
        <w:rPr>
          <w:rFonts w:ascii="Times New Roman" w:hAnsi="Times New Roman" w:cs="Times New Roman"/>
          <w:b/>
          <w:bCs/>
          <w:i/>
          <w:iCs/>
          <w:color w:val="000000"/>
          <w:sz w:val="20"/>
          <w:szCs w:val="20"/>
          <w:lang w:eastAsia="sl-SI"/>
        </w:rPr>
        <w:t>Samostan Žiča</w:t>
      </w:r>
    </w:p>
    <w:p w:rsidR="00817669" w:rsidRDefault="00817669" w:rsidP="009C40E4">
      <w:pPr>
        <w:spacing w:after="0"/>
        <w:rPr>
          <w:rFonts w:ascii="Times New Roman" w:hAnsi="Times New Roman" w:cs="Times New Roman"/>
          <w:b/>
          <w:bCs/>
          <w:i/>
          <w:iCs/>
          <w:color w:val="000000"/>
          <w:sz w:val="20"/>
          <w:szCs w:val="20"/>
          <w:lang w:eastAsia="sl-SI"/>
        </w:rPr>
      </w:pPr>
    </w:p>
    <w:p w:rsidR="00817669" w:rsidRDefault="00382E62" w:rsidP="009C40E4">
      <w:pPr>
        <w:spacing w:after="0"/>
        <w:rPr>
          <w:rFonts w:ascii="Times New Roman" w:hAnsi="Times New Roman" w:cs="Times New Roman"/>
          <w:b/>
          <w:bCs/>
          <w:i/>
          <w:iCs/>
          <w:color w:val="000000"/>
          <w:sz w:val="20"/>
          <w:szCs w:val="20"/>
          <w:lang w:eastAsia="sl-SI"/>
        </w:rPr>
      </w:pPr>
      <w:r>
        <w:rPr>
          <w:rFonts w:ascii="Times New Roman" w:hAnsi="Times New Roman" w:cs="Times New Roman"/>
          <w:b/>
          <w:bCs/>
          <w:i/>
          <w:iCs/>
          <w:noProof/>
          <w:color w:val="000000"/>
          <w:sz w:val="20"/>
          <w:szCs w:val="20"/>
          <w:lang w:eastAsia="sl-SI"/>
        </w:rPr>
        <w:drawing>
          <wp:inline distT="0" distB="0" distL="0" distR="0">
            <wp:extent cx="2903220" cy="1935480"/>
            <wp:effectExtent l="0" t="0" r="0" b="7620"/>
            <wp:docPr id="2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r w:rsidR="00817669">
        <w:rPr>
          <w:rFonts w:ascii="Times New Roman" w:hAnsi="Times New Roman" w:cs="Times New Roman"/>
          <w:b/>
          <w:bCs/>
          <w:i/>
          <w:iCs/>
          <w:color w:val="000000"/>
          <w:sz w:val="20"/>
          <w:szCs w:val="20"/>
          <w:lang w:eastAsia="sl-SI"/>
        </w:rPr>
        <w:t xml:space="preserve"> </w:t>
      </w:r>
      <w:r>
        <w:rPr>
          <w:rFonts w:ascii="Times New Roman" w:hAnsi="Times New Roman" w:cs="Times New Roman"/>
          <w:b/>
          <w:bCs/>
          <w:i/>
          <w:iCs/>
          <w:noProof/>
          <w:color w:val="000000"/>
          <w:sz w:val="20"/>
          <w:szCs w:val="20"/>
          <w:lang w:eastAsia="sl-SI"/>
        </w:rPr>
        <w:drawing>
          <wp:inline distT="0" distB="0" distL="0" distR="0">
            <wp:extent cx="2903220" cy="1935480"/>
            <wp:effectExtent l="0" t="0" r="0" b="7620"/>
            <wp:docPr id="2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p>
    <w:p w:rsidR="00817669" w:rsidRDefault="00817669" w:rsidP="009C40E4">
      <w:pPr>
        <w:spacing w:after="0"/>
        <w:rPr>
          <w:rFonts w:ascii="Times New Roman" w:hAnsi="Times New Roman" w:cs="Times New Roman"/>
          <w:b/>
          <w:bCs/>
          <w:i/>
          <w:iCs/>
          <w:color w:val="000000"/>
          <w:sz w:val="20"/>
          <w:szCs w:val="20"/>
          <w:lang w:eastAsia="sl-SI"/>
        </w:rPr>
      </w:pPr>
    </w:p>
    <w:p w:rsidR="00817669" w:rsidRPr="006F6C3B" w:rsidRDefault="00817669" w:rsidP="00AA1BC2">
      <w:pPr>
        <w:spacing w:after="0"/>
        <w:jc w:val="both"/>
        <w:rPr>
          <w:rFonts w:ascii="Times New Roman" w:hAnsi="Times New Roman" w:cs="Times New Roman"/>
          <w:color w:val="000000"/>
          <w:sz w:val="20"/>
          <w:szCs w:val="20"/>
          <w:lang w:eastAsia="sl-SI"/>
        </w:rPr>
      </w:pPr>
      <w:r w:rsidRPr="006F6C3B">
        <w:rPr>
          <w:rFonts w:ascii="Times New Roman" w:hAnsi="Times New Roman" w:cs="Times New Roman"/>
          <w:color w:val="000000"/>
          <w:sz w:val="20"/>
          <w:szCs w:val="20"/>
          <w:lang w:eastAsia="sl-SI"/>
        </w:rPr>
        <w:t>Samostan je zgradil prvi srbski kralj Stefan Nemanjić Prvovenčani (veliki župan 1196-1217, kralj 1217-1228) v letih 1206 do 1221.[1] Pomembno vlogo pri gradnji je imel njegov brat Sveti Sava.[2] Po pridobitvi samostojnosti srbske Cerkve leta 1219 je samostan Žiča postal sedež avtokefalne srbske nadškofije. Na začetku 90. let 13. stoletja je bil samostan opustošen med napadom Tatarov, zato je bil sedež nadškofije prestavljen v samostan Svetih apostolov pri Peći. Samostan Žiča je na začetku 14. stoletja obnovil kralj Milutin (1282-1321). V srednjem veku so se v samostanu ustoličevali škofi in kralji iz dinastije Nemanjić.[3]</w:t>
      </w:r>
    </w:p>
    <w:p w:rsidR="00817669" w:rsidRPr="006F6C3B" w:rsidRDefault="00817669" w:rsidP="00AA1BC2">
      <w:pPr>
        <w:spacing w:after="0"/>
        <w:jc w:val="both"/>
        <w:rPr>
          <w:rFonts w:ascii="Times New Roman" w:hAnsi="Times New Roman" w:cs="Times New Roman"/>
          <w:color w:val="000000"/>
          <w:sz w:val="20"/>
          <w:szCs w:val="20"/>
          <w:lang w:eastAsia="sl-SI"/>
        </w:rPr>
      </w:pPr>
    </w:p>
    <w:p w:rsidR="00817669" w:rsidRDefault="00817669" w:rsidP="00AA1BC2">
      <w:pPr>
        <w:spacing w:after="0"/>
        <w:jc w:val="both"/>
        <w:rPr>
          <w:rFonts w:ascii="Times New Roman" w:hAnsi="Times New Roman" w:cs="Times New Roman"/>
          <w:color w:val="000000"/>
          <w:sz w:val="20"/>
          <w:szCs w:val="20"/>
          <w:lang w:eastAsia="sl-SI"/>
        </w:rPr>
      </w:pPr>
      <w:r w:rsidRPr="006F6C3B">
        <w:rPr>
          <w:rFonts w:ascii="Times New Roman" w:hAnsi="Times New Roman" w:cs="Times New Roman"/>
          <w:color w:val="000000"/>
          <w:sz w:val="20"/>
          <w:szCs w:val="20"/>
          <w:lang w:eastAsia="sl-SI"/>
        </w:rPr>
        <w:t>Med osmansko zasedbo Srbije je bil samostan večkrat opuščen in obnovljen. Med prvo in drugo svetovno vojno je doživel temeljito obnovo.</w:t>
      </w:r>
    </w:p>
    <w:p w:rsidR="00817669" w:rsidRPr="0051382F" w:rsidRDefault="00817669" w:rsidP="00AA1BC2">
      <w:pPr>
        <w:spacing w:after="0"/>
        <w:jc w:val="both"/>
        <w:rPr>
          <w:rFonts w:ascii="Times New Roman" w:hAnsi="Times New Roman" w:cs="Times New Roman"/>
          <w:color w:val="000000"/>
          <w:sz w:val="20"/>
          <w:szCs w:val="20"/>
          <w:lang w:eastAsia="sl-SI"/>
        </w:rPr>
      </w:pPr>
      <w:r w:rsidRPr="0051382F">
        <w:rPr>
          <w:rFonts w:ascii="Times New Roman" w:hAnsi="Times New Roman" w:cs="Times New Roman"/>
          <w:color w:val="000000"/>
          <w:sz w:val="20"/>
          <w:szCs w:val="20"/>
          <w:lang w:eastAsia="sl-SI"/>
        </w:rPr>
        <w:t>Glavna samostanske cerkev je zgrajena v raškem slogu in posvečena Krustusovemu vstajenju. Po mnenju umetnostnega zgodovinarja Vojislava J. Đurića je bila celo 13. stoletje zgled za gradnjo drugih cerkva. V notranjosti cerkve sta dva sloja poslikav (živopis)</w:t>
      </w:r>
    </w:p>
    <w:p w:rsidR="00817669" w:rsidRPr="0051382F" w:rsidRDefault="00817669" w:rsidP="00AA1BC2">
      <w:pPr>
        <w:pStyle w:val="Odstavekseznama"/>
        <w:numPr>
          <w:ilvl w:val="0"/>
          <w:numId w:val="3"/>
        </w:numPr>
        <w:spacing w:before="120" w:after="0"/>
        <w:ind w:left="714" w:hanging="357"/>
        <w:jc w:val="both"/>
        <w:rPr>
          <w:rFonts w:ascii="Times New Roman" w:hAnsi="Times New Roman" w:cs="Times New Roman"/>
          <w:color w:val="000000"/>
          <w:sz w:val="20"/>
          <w:szCs w:val="20"/>
          <w:lang w:eastAsia="sl-SI"/>
        </w:rPr>
      </w:pPr>
      <w:r w:rsidRPr="0051382F">
        <w:rPr>
          <w:rFonts w:ascii="Times New Roman" w:hAnsi="Times New Roman" w:cs="Times New Roman"/>
          <w:color w:val="000000"/>
          <w:sz w:val="20"/>
          <w:szCs w:val="20"/>
          <w:lang w:eastAsia="sl-SI"/>
        </w:rPr>
        <w:t>starejši, naslikan okoli leta 1220, pripada tako imenovani zlati dobi srbskega slikarstva</w:t>
      </w:r>
    </w:p>
    <w:p w:rsidR="00817669" w:rsidRDefault="00817669" w:rsidP="00AA1BC2">
      <w:pPr>
        <w:pStyle w:val="Odstavekseznama"/>
        <w:numPr>
          <w:ilvl w:val="0"/>
          <w:numId w:val="3"/>
        </w:numPr>
        <w:spacing w:before="120" w:after="0"/>
        <w:ind w:left="714" w:hanging="357"/>
        <w:jc w:val="both"/>
        <w:rPr>
          <w:rFonts w:ascii="Times New Roman" w:hAnsi="Times New Roman" w:cs="Times New Roman"/>
          <w:color w:val="000000"/>
          <w:sz w:val="20"/>
          <w:szCs w:val="20"/>
          <w:lang w:eastAsia="sl-SI"/>
        </w:rPr>
      </w:pPr>
      <w:r w:rsidRPr="0051382F">
        <w:rPr>
          <w:rFonts w:ascii="Times New Roman" w:hAnsi="Times New Roman" w:cs="Times New Roman"/>
          <w:color w:val="000000"/>
          <w:sz w:val="20"/>
          <w:szCs w:val="20"/>
          <w:lang w:eastAsia="sl-SI"/>
        </w:rPr>
        <w:t>mlajši, naslikan na začetku 14. stoletja, pripada slikarskemu slogu iz obdobja kralja Milutina, nastalemu pod vplivom renesanse Paleologov</w:t>
      </w:r>
    </w:p>
    <w:p w:rsidR="00817669" w:rsidRDefault="00817669" w:rsidP="00AA1BC2">
      <w:pPr>
        <w:spacing w:before="120" w:after="0"/>
        <w:jc w:val="both"/>
        <w:rPr>
          <w:rFonts w:ascii="Times New Roman" w:hAnsi="Times New Roman" w:cs="Times New Roman"/>
          <w:color w:val="000000"/>
          <w:sz w:val="20"/>
          <w:szCs w:val="20"/>
          <w:lang w:eastAsia="sl-SI"/>
        </w:rPr>
      </w:pPr>
      <w:r w:rsidRPr="0051382F">
        <w:rPr>
          <w:rFonts w:ascii="Times New Roman" w:hAnsi="Times New Roman" w:cs="Times New Roman"/>
          <w:color w:val="000000"/>
          <w:sz w:val="20"/>
          <w:szCs w:val="20"/>
          <w:lang w:eastAsia="sl-SI"/>
        </w:rPr>
        <w:t>Oba živopisa sta reprezentativna primera slikarstva svoje dobe.[2] V samostanskem kompleksu vzhodno od glavne cerkve je manjša cerkev iz 14. stoletja, posvečena svetima Tironu in Stratilatu</w:t>
      </w:r>
    </w:p>
    <w:p w:rsidR="00817669" w:rsidRDefault="00817669" w:rsidP="00AA1BC2">
      <w:pPr>
        <w:spacing w:before="120" w:after="0"/>
        <w:jc w:val="both"/>
        <w:rPr>
          <w:rFonts w:ascii="Times New Roman" w:hAnsi="Times New Roman" w:cs="Times New Roman"/>
          <w:color w:val="000000"/>
          <w:sz w:val="20"/>
          <w:szCs w:val="20"/>
          <w:lang w:eastAsia="sl-SI"/>
        </w:rPr>
      </w:pPr>
    </w:p>
    <w:p w:rsidR="00817669" w:rsidRDefault="00817669" w:rsidP="00AA1BC2">
      <w:pPr>
        <w:spacing w:before="120" w:after="0"/>
        <w:jc w:val="both"/>
        <w:rPr>
          <w:rFonts w:ascii="Times New Roman" w:hAnsi="Times New Roman" w:cs="Times New Roman"/>
          <w:color w:val="000000"/>
          <w:sz w:val="20"/>
          <w:szCs w:val="20"/>
          <w:lang w:eastAsia="sl-SI"/>
        </w:rPr>
      </w:pPr>
      <w:r>
        <w:rPr>
          <w:rFonts w:ascii="Times New Roman" w:hAnsi="Times New Roman" w:cs="Times New Roman"/>
          <w:b/>
          <w:bCs/>
          <w:i/>
          <w:iCs/>
          <w:color w:val="000000"/>
          <w:sz w:val="20"/>
          <w:szCs w:val="20"/>
          <w:lang w:eastAsia="sl-SI"/>
        </w:rPr>
        <w:t>Torek</w:t>
      </w:r>
      <w:r w:rsidRPr="00617758">
        <w:rPr>
          <w:rFonts w:ascii="Times New Roman" w:hAnsi="Times New Roman" w:cs="Times New Roman"/>
          <w:b/>
          <w:bCs/>
          <w:i/>
          <w:iCs/>
          <w:color w:val="000000"/>
          <w:sz w:val="20"/>
          <w:szCs w:val="20"/>
          <w:lang w:eastAsia="sl-SI"/>
        </w:rPr>
        <w:t xml:space="preserve"> 1</w:t>
      </w:r>
      <w:r>
        <w:rPr>
          <w:rFonts w:ascii="Times New Roman" w:hAnsi="Times New Roman" w:cs="Times New Roman"/>
          <w:b/>
          <w:bCs/>
          <w:i/>
          <w:iCs/>
          <w:color w:val="000000"/>
          <w:sz w:val="20"/>
          <w:szCs w:val="20"/>
          <w:lang w:eastAsia="sl-SI"/>
        </w:rPr>
        <w:t>4</w:t>
      </w:r>
      <w:r w:rsidRPr="00617758">
        <w:rPr>
          <w:rFonts w:ascii="Times New Roman" w:hAnsi="Times New Roman" w:cs="Times New Roman"/>
          <w:b/>
          <w:bCs/>
          <w:i/>
          <w:iCs/>
          <w:color w:val="000000"/>
          <w:sz w:val="20"/>
          <w:szCs w:val="20"/>
          <w:lang w:eastAsia="sl-SI"/>
        </w:rPr>
        <w:t xml:space="preserve">.06.2022   </w:t>
      </w:r>
      <w:r w:rsidRPr="00AC44EA">
        <w:rPr>
          <w:rFonts w:ascii="Times New Roman" w:hAnsi="Times New Roman" w:cs="Times New Roman"/>
          <w:color w:val="000000"/>
          <w:sz w:val="20"/>
          <w:szCs w:val="20"/>
          <w:lang w:eastAsia="sl-SI"/>
        </w:rPr>
        <w:t xml:space="preserve">Po zajtrku </w:t>
      </w:r>
      <w:r>
        <w:rPr>
          <w:rFonts w:ascii="Times New Roman" w:hAnsi="Times New Roman" w:cs="Times New Roman"/>
          <w:color w:val="000000"/>
          <w:sz w:val="20"/>
          <w:szCs w:val="20"/>
          <w:lang w:eastAsia="sl-SI"/>
        </w:rPr>
        <w:t xml:space="preserve">ob 8,30 </w:t>
      </w:r>
      <w:r w:rsidRPr="00AC44EA">
        <w:rPr>
          <w:rFonts w:ascii="Times New Roman" w:hAnsi="Times New Roman" w:cs="Times New Roman"/>
          <w:color w:val="000000"/>
          <w:sz w:val="20"/>
          <w:szCs w:val="20"/>
          <w:lang w:eastAsia="sl-SI"/>
        </w:rPr>
        <w:t>sledi ogled starega mestnega jedra Novi Pazar. Po ogledu</w:t>
      </w:r>
      <w:r>
        <w:rPr>
          <w:rFonts w:ascii="Times New Roman" w:hAnsi="Times New Roman" w:cs="Times New Roman"/>
          <w:color w:val="000000"/>
          <w:sz w:val="20"/>
          <w:szCs w:val="20"/>
          <w:lang w:eastAsia="sl-SI"/>
        </w:rPr>
        <w:t xml:space="preserve"> mesta - </w:t>
      </w:r>
      <w:r w:rsidRPr="00E91ABE">
        <w:rPr>
          <w:rFonts w:ascii="Times New Roman" w:hAnsi="Times New Roman" w:cs="Times New Roman"/>
          <w:color w:val="000000"/>
          <w:sz w:val="20"/>
          <w:szCs w:val="20"/>
          <w:lang w:eastAsia="sl-SI"/>
        </w:rPr>
        <w:t>Altun-alem mošeja</w:t>
      </w:r>
      <w:r>
        <w:rPr>
          <w:rFonts w:ascii="Times New Roman" w:hAnsi="Times New Roman" w:cs="Times New Roman"/>
          <w:color w:val="000000"/>
          <w:sz w:val="20"/>
          <w:szCs w:val="20"/>
          <w:lang w:eastAsia="sl-SI"/>
        </w:rPr>
        <w:t xml:space="preserve">, </w:t>
      </w:r>
      <w:r w:rsidRPr="00E91ABE">
        <w:rPr>
          <w:rFonts w:ascii="Times New Roman" w:hAnsi="Times New Roman" w:cs="Times New Roman"/>
          <w:color w:val="000000"/>
          <w:sz w:val="20"/>
          <w:szCs w:val="20"/>
          <w:lang w:eastAsia="sl-SI"/>
        </w:rPr>
        <w:t>Kopališča Hamam</w:t>
      </w:r>
      <w:r>
        <w:rPr>
          <w:rFonts w:ascii="Times New Roman" w:hAnsi="Times New Roman" w:cs="Times New Roman"/>
          <w:color w:val="000000"/>
          <w:sz w:val="20"/>
          <w:szCs w:val="20"/>
          <w:lang w:eastAsia="sl-SI"/>
        </w:rPr>
        <w:t xml:space="preserve"> - </w:t>
      </w:r>
      <w:r w:rsidRPr="00AC44EA">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 xml:space="preserve">smo sii </w:t>
      </w:r>
      <w:r w:rsidRPr="00AC44EA">
        <w:rPr>
          <w:rFonts w:ascii="Times New Roman" w:hAnsi="Times New Roman" w:cs="Times New Roman"/>
          <w:color w:val="000000"/>
          <w:sz w:val="20"/>
          <w:szCs w:val="20"/>
          <w:lang w:eastAsia="sl-SI"/>
        </w:rPr>
        <w:t xml:space="preserve">z avtobusom ogledali znamenitosti okolice. </w:t>
      </w:r>
      <w:r>
        <w:rPr>
          <w:rFonts w:ascii="Times New Roman" w:hAnsi="Times New Roman" w:cs="Times New Roman"/>
          <w:color w:val="000000"/>
          <w:sz w:val="20"/>
          <w:szCs w:val="20"/>
          <w:lang w:eastAsia="sl-SI"/>
        </w:rPr>
        <w:t>In sicer</w:t>
      </w:r>
      <w:r w:rsidRPr="00AC44EA">
        <w:rPr>
          <w:rFonts w:ascii="Times New Roman" w:hAnsi="Times New Roman" w:cs="Times New Roman"/>
          <w:color w:val="000000"/>
          <w:sz w:val="20"/>
          <w:szCs w:val="20"/>
          <w:lang w:eastAsia="sl-SI"/>
        </w:rPr>
        <w:t xml:space="preserve"> cerkev Petra in Paula, razvaline samostana Đurđevi stupovi,  in samostan Sopočani. Po ogledu krajši počitek in nato</w:t>
      </w:r>
      <w:r>
        <w:rPr>
          <w:rFonts w:ascii="Times New Roman" w:hAnsi="Times New Roman" w:cs="Times New Roman"/>
          <w:color w:val="000000"/>
          <w:sz w:val="20"/>
          <w:szCs w:val="20"/>
          <w:lang w:eastAsia="sl-SI"/>
        </w:rPr>
        <w:t xml:space="preserve"> smo </w:t>
      </w:r>
      <w:r w:rsidRPr="00AC44EA">
        <w:rPr>
          <w:rFonts w:ascii="Times New Roman" w:hAnsi="Times New Roman" w:cs="Times New Roman"/>
          <w:color w:val="000000"/>
          <w:sz w:val="20"/>
          <w:szCs w:val="20"/>
          <w:lang w:eastAsia="sl-SI"/>
        </w:rPr>
        <w:t xml:space="preserve"> nadalj</w:t>
      </w:r>
      <w:r>
        <w:rPr>
          <w:rFonts w:ascii="Times New Roman" w:hAnsi="Times New Roman" w:cs="Times New Roman"/>
          <w:color w:val="000000"/>
          <w:sz w:val="20"/>
          <w:szCs w:val="20"/>
          <w:lang w:eastAsia="sl-SI"/>
        </w:rPr>
        <w:t>evali</w:t>
      </w:r>
      <w:r w:rsidRPr="00AC44EA">
        <w:rPr>
          <w:rFonts w:ascii="Times New Roman" w:hAnsi="Times New Roman" w:cs="Times New Roman"/>
          <w:color w:val="000000"/>
          <w:sz w:val="20"/>
          <w:szCs w:val="20"/>
          <w:lang w:eastAsia="sl-SI"/>
        </w:rPr>
        <w:t xml:space="preserve"> vožnjo mimo mesta Sjenica  do naslednje  postaje do parkirišča v naselju Akmačići  ob  Meandrih Uvca.</w:t>
      </w:r>
      <w:r>
        <w:rPr>
          <w:rFonts w:ascii="Times New Roman" w:hAnsi="Times New Roman" w:cs="Times New Roman"/>
          <w:color w:val="000000"/>
          <w:sz w:val="20"/>
          <w:szCs w:val="20"/>
          <w:lang w:eastAsia="sl-SI"/>
        </w:rPr>
        <w:t>. Pot je bila zelo zanimiva in naporna še posebej za takšno število avtodomov. Po vsej odisejadi je Veno malo spremenil načrt in smo prespali na drugem parkirnem prostoru kot je bilo načrtovano. Konec dober, vse dobro, tako, da smo sicer utrujeni pa vendar zadovoljni malo posedeli pri AD in se nato odpravili na počitek.</w:t>
      </w:r>
      <w:r w:rsidRPr="00AC44EA">
        <w:rPr>
          <w:rFonts w:ascii="Times New Roman" w:hAnsi="Times New Roman" w:cs="Times New Roman"/>
          <w:color w:val="000000"/>
          <w:sz w:val="20"/>
          <w:szCs w:val="20"/>
          <w:lang w:eastAsia="sl-SI"/>
        </w:rPr>
        <w:t xml:space="preserve"> </w:t>
      </w:r>
    </w:p>
    <w:p w:rsidR="0092400A" w:rsidRDefault="0092400A" w:rsidP="00AA1BC2">
      <w:pPr>
        <w:spacing w:before="120" w:after="0"/>
        <w:jc w:val="both"/>
        <w:rPr>
          <w:rFonts w:ascii="Times New Roman" w:hAnsi="Times New Roman" w:cs="Times New Roman"/>
          <w:color w:val="000000"/>
          <w:sz w:val="20"/>
          <w:szCs w:val="20"/>
          <w:lang w:eastAsia="sl-SI"/>
        </w:rPr>
      </w:pPr>
    </w:p>
    <w:p w:rsidR="0092400A" w:rsidRDefault="0092400A" w:rsidP="00AA1BC2">
      <w:pPr>
        <w:spacing w:before="120" w:after="0"/>
        <w:jc w:val="both"/>
        <w:rPr>
          <w:rFonts w:ascii="Times New Roman" w:hAnsi="Times New Roman" w:cs="Times New Roman"/>
          <w:color w:val="000000"/>
          <w:sz w:val="20"/>
          <w:szCs w:val="20"/>
          <w:lang w:eastAsia="sl-SI"/>
        </w:rPr>
      </w:pPr>
    </w:p>
    <w:p w:rsidR="00817669" w:rsidRDefault="00817669" w:rsidP="00AA1BC2">
      <w:pPr>
        <w:spacing w:before="120" w:after="0"/>
        <w:jc w:val="both"/>
        <w:rPr>
          <w:rFonts w:ascii="Times New Roman" w:hAnsi="Times New Roman" w:cs="Times New Roman"/>
          <w:color w:val="000000"/>
          <w:sz w:val="20"/>
          <w:szCs w:val="20"/>
          <w:lang w:eastAsia="sl-SI"/>
        </w:rPr>
      </w:pPr>
    </w:p>
    <w:p w:rsidR="00817669" w:rsidRPr="00AF37A8" w:rsidRDefault="00817669" w:rsidP="00AA1BC2">
      <w:pPr>
        <w:spacing w:before="120" w:after="0"/>
        <w:jc w:val="both"/>
        <w:rPr>
          <w:rFonts w:ascii="Times New Roman" w:hAnsi="Times New Roman" w:cs="Times New Roman"/>
          <w:b/>
          <w:bCs/>
          <w:i/>
          <w:iCs/>
          <w:color w:val="000000"/>
          <w:sz w:val="24"/>
          <w:szCs w:val="24"/>
          <w:lang w:eastAsia="sl-SI"/>
        </w:rPr>
      </w:pPr>
      <w:r w:rsidRPr="00AF37A8">
        <w:rPr>
          <w:rFonts w:ascii="Times New Roman" w:hAnsi="Times New Roman" w:cs="Times New Roman"/>
          <w:b/>
          <w:bCs/>
          <w:i/>
          <w:iCs/>
          <w:color w:val="000000"/>
          <w:sz w:val="24"/>
          <w:szCs w:val="24"/>
          <w:lang w:eastAsia="sl-SI"/>
        </w:rPr>
        <w:t xml:space="preserve">Novi Pazar </w:t>
      </w:r>
    </w:p>
    <w:p w:rsidR="00817669" w:rsidRDefault="00817669" w:rsidP="00AA1BC2">
      <w:pPr>
        <w:spacing w:before="120" w:after="0"/>
        <w:jc w:val="both"/>
        <w:rPr>
          <w:rFonts w:ascii="Times New Roman" w:hAnsi="Times New Roman" w:cs="Times New Roman"/>
          <w:color w:val="000000"/>
          <w:sz w:val="20"/>
          <w:szCs w:val="20"/>
          <w:lang w:eastAsia="sl-SI"/>
        </w:rPr>
      </w:pPr>
      <w:r w:rsidRPr="00890EBF">
        <w:rPr>
          <w:rFonts w:ascii="Times New Roman" w:hAnsi="Times New Roman" w:cs="Times New Roman"/>
          <w:color w:val="000000"/>
          <w:sz w:val="20"/>
          <w:szCs w:val="20"/>
          <w:lang w:eastAsia="sl-SI"/>
        </w:rPr>
        <w:lastRenderedPageBreak/>
        <w:t>Novi Pazar je mesto v Raškem okraju, v središču Novopazarskega polja ali Starega Rasa. Nahaja se v dolini rek Jošanice, Raške, Deževske in Ljudske, na nadmorski višini okoli 496 m. Obdajajo ga gore Golija in Rogozna ter Pešterska planota.</w:t>
      </w:r>
      <w:r>
        <w:rPr>
          <w:rFonts w:ascii="Times New Roman" w:hAnsi="Times New Roman" w:cs="Times New Roman"/>
          <w:color w:val="000000"/>
          <w:sz w:val="20"/>
          <w:szCs w:val="20"/>
          <w:lang w:eastAsia="sl-SI"/>
        </w:rPr>
        <w:t xml:space="preserve"> </w:t>
      </w:r>
    </w:p>
    <w:p w:rsidR="00817669" w:rsidRDefault="00817669" w:rsidP="00AA1BC2">
      <w:pPr>
        <w:spacing w:before="120" w:after="0"/>
        <w:jc w:val="both"/>
        <w:rPr>
          <w:rFonts w:ascii="Times New Roman" w:hAnsi="Times New Roman" w:cs="Times New Roman"/>
          <w:color w:val="000000"/>
          <w:sz w:val="20"/>
          <w:szCs w:val="20"/>
          <w:lang w:eastAsia="sl-SI"/>
        </w:rPr>
      </w:pPr>
      <w:r w:rsidRPr="00890EBF">
        <w:rPr>
          <w:rFonts w:ascii="Times New Roman" w:hAnsi="Times New Roman" w:cs="Times New Roman"/>
          <w:color w:val="000000"/>
          <w:sz w:val="20"/>
          <w:szCs w:val="20"/>
          <w:lang w:eastAsia="sl-SI"/>
        </w:rPr>
        <w:t>Območje ima izjemno bogato floro in favno, izvire termalnih in mineralnih vrelcev (Novopazarske toplice, Rajčinovića toplice, Slatinski in Deževski kiseljak). Novi Pazar, bogat s številnimi kulturnimi spomeniki, ima velik potencial za razvoj vseh vrst turizma.</w:t>
      </w:r>
    </w:p>
    <w:p w:rsidR="00817669" w:rsidRDefault="00382E62" w:rsidP="00AA1BC2">
      <w:pPr>
        <w:spacing w:before="120" w:after="0"/>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3604260" cy="2392680"/>
            <wp:effectExtent l="0" t="0" r="0" b="7620"/>
            <wp:docPr id="3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4260" cy="2392680"/>
                    </a:xfrm>
                    <a:prstGeom prst="rect">
                      <a:avLst/>
                    </a:prstGeom>
                    <a:noFill/>
                    <a:ln>
                      <a:noFill/>
                    </a:ln>
                  </pic:spPr>
                </pic:pic>
              </a:graphicData>
            </a:graphic>
          </wp:inline>
        </w:drawing>
      </w:r>
    </w:p>
    <w:p w:rsidR="00817669" w:rsidRDefault="00817669" w:rsidP="00890EBF">
      <w:pPr>
        <w:spacing w:before="120" w:after="0"/>
        <w:rPr>
          <w:rFonts w:ascii="Times New Roman" w:hAnsi="Times New Roman" w:cs="Times New Roman"/>
          <w:color w:val="000000"/>
          <w:sz w:val="20"/>
          <w:szCs w:val="20"/>
          <w:lang w:eastAsia="sl-SI"/>
        </w:rPr>
      </w:pPr>
    </w:p>
    <w:p w:rsidR="00817669" w:rsidRDefault="00817669" w:rsidP="00AA1BC2">
      <w:pPr>
        <w:spacing w:before="120" w:after="0"/>
        <w:jc w:val="both"/>
        <w:rPr>
          <w:rFonts w:ascii="Times New Roman" w:hAnsi="Times New Roman" w:cs="Times New Roman"/>
          <w:color w:val="000000"/>
          <w:sz w:val="20"/>
          <w:szCs w:val="20"/>
          <w:lang w:eastAsia="sl-SI"/>
        </w:rPr>
      </w:pPr>
      <w:r w:rsidRPr="00243EAB">
        <w:rPr>
          <w:rFonts w:ascii="Times New Roman" w:hAnsi="Times New Roman" w:cs="Times New Roman"/>
          <w:color w:val="000000"/>
          <w:sz w:val="20"/>
          <w:szCs w:val="20"/>
          <w:lang w:eastAsia="sl-SI"/>
        </w:rPr>
        <w:t>Mesto je kulturno središče Bošnjakov v Srbiji in Sandžaku. Večkulturno območje muslimanov in pravoslavnih kristjanov , veliko spomenikov obeh verstev, npr.Mošeja Altun-Alem in cerkev svetih apostolov Petra in Pavla se nahajata v regiji, ki ima skupaj 30 zaščitenih kulturnih spomenikov.</w:t>
      </w:r>
    </w:p>
    <w:p w:rsidR="00817669" w:rsidRPr="00243EAB" w:rsidRDefault="00817669" w:rsidP="00AA1BC2">
      <w:pPr>
        <w:spacing w:before="120" w:after="0"/>
        <w:jc w:val="both"/>
        <w:rPr>
          <w:rFonts w:ascii="Times New Roman" w:hAnsi="Times New Roman" w:cs="Times New Roman"/>
          <w:color w:val="000000"/>
          <w:sz w:val="20"/>
          <w:szCs w:val="20"/>
          <w:lang w:eastAsia="sl-SI"/>
        </w:rPr>
      </w:pPr>
      <w:r w:rsidRPr="00243EAB">
        <w:rPr>
          <w:rFonts w:ascii="Times New Roman" w:hAnsi="Times New Roman" w:cs="Times New Roman"/>
          <w:color w:val="000000"/>
          <w:sz w:val="20"/>
          <w:szCs w:val="20"/>
          <w:lang w:eastAsia="sl-SI"/>
        </w:rPr>
        <w:t>V 14. stoletju se je pod staro srbsko trdnjavo Stari Ras začela razvijati pomembna tržnica Trgovište . Do sredine 15. stoletja, v času dokončnega osvajanja Stare Srbije Otomanskega cesarstva , se je približno 11 km vzhodno razvijalo še eno tržišče. Starejši kraj je postal znan kot Staro Trgovište ( Turško : Eski Pazar ), mlajši pa Novo Trgovište ( Turško : Yeni Pazar ). Slednje se je razvilo v moderno mesto Novi Pazar.</w:t>
      </w:r>
    </w:p>
    <w:p w:rsidR="00817669" w:rsidRDefault="00817669" w:rsidP="00AA1BC2">
      <w:pPr>
        <w:spacing w:before="120" w:after="0"/>
        <w:jc w:val="both"/>
        <w:rPr>
          <w:rFonts w:ascii="Times New Roman" w:hAnsi="Times New Roman" w:cs="Times New Roman"/>
          <w:color w:val="000000"/>
          <w:sz w:val="20"/>
          <w:szCs w:val="20"/>
          <w:lang w:eastAsia="sl-SI"/>
        </w:rPr>
      </w:pPr>
      <w:r w:rsidRPr="00243EAB">
        <w:rPr>
          <w:rFonts w:ascii="Times New Roman" w:hAnsi="Times New Roman" w:cs="Times New Roman"/>
          <w:color w:val="000000"/>
          <w:sz w:val="20"/>
          <w:szCs w:val="20"/>
          <w:lang w:eastAsia="sl-SI"/>
        </w:rPr>
        <w:t>Novi Pazar ima vlažno celinsko podnebje značilno za gričevnato Raško regijo. Na splošno je hladnejše kot v drugih večjih srbskih mestih, čeprav še vedno bistveno topleje kot v sosednjem mestu Sjenica .</w:t>
      </w:r>
    </w:p>
    <w:p w:rsidR="00817669" w:rsidRPr="00243EAB" w:rsidRDefault="00817669" w:rsidP="00AA1BC2">
      <w:pPr>
        <w:spacing w:after="0" w:line="240" w:lineRule="auto"/>
        <w:jc w:val="both"/>
        <w:rPr>
          <w:rFonts w:ascii="Times New Roman" w:hAnsi="Times New Roman" w:cs="Times New Roman"/>
          <w:color w:val="000000"/>
          <w:sz w:val="20"/>
          <w:szCs w:val="20"/>
          <w:lang w:eastAsia="sl-SI"/>
        </w:rPr>
      </w:pPr>
    </w:p>
    <w:p w:rsidR="00817669" w:rsidRDefault="00382E62" w:rsidP="00890EBF">
      <w:pPr>
        <w:spacing w:before="120" w:after="0"/>
        <w:rPr>
          <w:rFonts w:ascii="Times New Roman" w:hAnsi="Times New Roman" w:cs="Times New Roman"/>
          <w:color w:val="000000"/>
          <w:sz w:val="20"/>
          <w:szCs w:val="20"/>
          <w:lang w:eastAsia="sl-SI"/>
        </w:rPr>
      </w:pPr>
      <w:r>
        <w:rPr>
          <w:noProof/>
          <w:lang w:eastAsia="sl-SI"/>
        </w:rPr>
        <w:drawing>
          <wp:inline distT="0" distB="0" distL="0" distR="0">
            <wp:extent cx="5608320" cy="1973580"/>
            <wp:effectExtent l="0" t="0" r="0" b="7620"/>
            <wp:docPr id="31"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8320" cy="1973580"/>
                    </a:xfrm>
                    <a:prstGeom prst="rect">
                      <a:avLst/>
                    </a:prstGeom>
                    <a:noFill/>
                    <a:ln>
                      <a:noFill/>
                    </a:ln>
                  </pic:spPr>
                </pic:pic>
              </a:graphicData>
            </a:graphic>
          </wp:inline>
        </w:drawing>
      </w:r>
    </w:p>
    <w:p w:rsidR="00817669" w:rsidRPr="00A54BFF" w:rsidRDefault="00817669" w:rsidP="00AA1BC2">
      <w:pPr>
        <w:spacing w:before="120" w:after="0"/>
        <w:jc w:val="both"/>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Obdan z višinami Golije, Rogozne in Pešterske planote, v istoimenski dolini leži Novi Pazar – mesto, kjer se prepletajo vplivi vzhoda in zahoda, krščanstva in islama. Zato ne preseneča, da sta Novi Pazar in njegova okolica bogata tako s pravoslavnimi kot islamskimi svetišči.</w:t>
      </w:r>
    </w:p>
    <w:p w:rsidR="00817669" w:rsidRDefault="00817669" w:rsidP="00AA1BC2">
      <w:pPr>
        <w:spacing w:before="120" w:after="0"/>
        <w:jc w:val="both"/>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Ostanki srednjeveške arhitekture tega območja imajo velik nacionalni, regionalni in mednarodni pomen. Poleg izjemnih kulturnih vrednot in objektov pod zaščito  Unesca  Novi Pazar krasijo tudi pobočja gore Golije, naravnega parka, v okviru katerega  je UNESCO  razglasil biosferni rezervat Golija-Studenica.</w:t>
      </w:r>
    </w:p>
    <w:p w:rsidR="00817669" w:rsidRPr="00AF37A8" w:rsidRDefault="00817669" w:rsidP="00AA1BC2">
      <w:pPr>
        <w:spacing w:before="120" w:after="0"/>
        <w:jc w:val="both"/>
        <w:rPr>
          <w:rFonts w:ascii="Times New Roman" w:hAnsi="Times New Roman" w:cs="Times New Roman"/>
          <w:b/>
          <w:bCs/>
          <w:i/>
          <w:iCs/>
          <w:color w:val="000000"/>
          <w:sz w:val="20"/>
          <w:szCs w:val="20"/>
          <w:lang w:eastAsia="sl-SI"/>
        </w:rPr>
      </w:pPr>
      <w:r w:rsidRPr="00AF37A8">
        <w:rPr>
          <w:rFonts w:ascii="Times New Roman" w:hAnsi="Times New Roman" w:cs="Times New Roman"/>
          <w:b/>
          <w:bCs/>
          <w:i/>
          <w:iCs/>
          <w:color w:val="000000"/>
          <w:sz w:val="20"/>
          <w:szCs w:val="20"/>
          <w:lang w:eastAsia="sl-SI"/>
        </w:rPr>
        <w:t>Mesto</w:t>
      </w:r>
    </w:p>
    <w:p w:rsidR="00817669" w:rsidRPr="00A54BFF" w:rsidRDefault="00817669" w:rsidP="00AA1BC2">
      <w:pPr>
        <w:spacing w:before="120" w:after="0"/>
        <w:jc w:val="both"/>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lastRenderedPageBreak/>
        <w:t>Zaradi izjemne geografske lege na stičišču civilizacij in trgovskih poti se prebivalstvo tega območja že dolgo ukvarja s trgovino kot glavnim poklicem, zato je mesto dobilo ime - Novi Pazar.</w:t>
      </w:r>
    </w:p>
    <w:p w:rsidR="00817669" w:rsidRPr="00A54BFF" w:rsidRDefault="00817669" w:rsidP="00AA1BC2">
      <w:pPr>
        <w:spacing w:before="120" w:after="0"/>
        <w:jc w:val="both"/>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Skozi zgodovino je Novi Pazar pripadal Zeti, Bizancu, Madžarski, Bosni, Avstro-Ogrski, Turčiji II.</w:t>
      </w:r>
    </w:p>
    <w:p w:rsidR="00817669" w:rsidRPr="00A54BFF" w:rsidRDefault="00817669" w:rsidP="00AA1BC2">
      <w:pPr>
        <w:spacing w:before="120" w:after="0"/>
        <w:jc w:val="both"/>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Nekdanja prestolnica nemanjićke države Raška, ki je bila od 15. do začetka 20. stoletja sedež novopazarskega otomanskega sandžaka, še danes s ponosom ohranja dediščino srbskih srednjeveških vladarjev in sultanov Otomanskega cesarstva. .</w:t>
      </w:r>
    </w:p>
    <w:p w:rsidR="00817669" w:rsidRDefault="00817669" w:rsidP="00AA1BC2">
      <w:pPr>
        <w:spacing w:before="120" w:after="0"/>
        <w:jc w:val="both"/>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Čeprav je danes Novi Pazar sodobno mestno in univerzitetno središče, s športnimi objekti in večnadstropnimi zgradbami, boste ob prehodu skozi Stari bazar ali vstopu v katero od znanih novopazarskih slaščičarn začutili duh starih časov in čar mesta. ki ne zbledi.</w:t>
      </w:r>
    </w:p>
    <w:p w:rsidR="00817669" w:rsidRPr="00AF37A8" w:rsidRDefault="00817669" w:rsidP="00A54BFF">
      <w:pPr>
        <w:spacing w:before="120" w:after="0"/>
        <w:rPr>
          <w:rFonts w:ascii="Times New Roman" w:hAnsi="Times New Roman" w:cs="Times New Roman"/>
          <w:b/>
          <w:bCs/>
          <w:i/>
          <w:iCs/>
          <w:color w:val="000000"/>
          <w:lang w:eastAsia="sl-SI"/>
        </w:rPr>
      </w:pPr>
      <w:r w:rsidRPr="00AF37A8">
        <w:rPr>
          <w:rFonts w:ascii="Times New Roman" w:hAnsi="Times New Roman" w:cs="Times New Roman"/>
          <w:b/>
          <w:bCs/>
          <w:i/>
          <w:iCs/>
          <w:color w:val="000000"/>
          <w:lang w:eastAsia="sl-SI"/>
        </w:rPr>
        <w:t>Zanimivosti</w:t>
      </w:r>
    </w:p>
    <w:p w:rsidR="00817669" w:rsidRPr="00AF37A8" w:rsidRDefault="00817669" w:rsidP="00A54BFF">
      <w:pPr>
        <w:spacing w:before="120" w:after="0"/>
        <w:rPr>
          <w:rFonts w:ascii="Times New Roman" w:hAnsi="Times New Roman" w:cs="Times New Roman"/>
          <w:b/>
          <w:bCs/>
          <w:i/>
          <w:iCs/>
          <w:color w:val="000000"/>
          <w:sz w:val="20"/>
          <w:szCs w:val="20"/>
          <w:lang w:eastAsia="sl-SI"/>
        </w:rPr>
      </w:pPr>
      <w:r>
        <w:rPr>
          <w:rFonts w:ascii="Times New Roman" w:hAnsi="Times New Roman" w:cs="Times New Roman"/>
          <w:b/>
          <w:bCs/>
          <w:i/>
          <w:iCs/>
          <w:color w:val="000000"/>
          <w:sz w:val="20"/>
          <w:szCs w:val="20"/>
          <w:lang w:eastAsia="sl-SI"/>
        </w:rPr>
        <w:t>K</w:t>
      </w:r>
      <w:r w:rsidRPr="00AF37A8">
        <w:rPr>
          <w:rFonts w:ascii="Times New Roman" w:hAnsi="Times New Roman" w:cs="Times New Roman"/>
          <w:b/>
          <w:bCs/>
          <w:i/>
          <w:iCs/>
          <w:color w:val="000000"/>
          <w:sz w:val="20"/>
          <w:szCs w:val="20"/>
          <w:lang w:eastAsia="sl-SI"/>
        </w:rPr>
        <w:t>opališča Hamam</w:t>
      </w:r>
    </w:p>
    <w:p w:rsidR="00817669" w:rsidRDefault="00382E62" w:rsidP="00AA1BC2">
      <w:pPr>
        <w:spacing w:before="120" w:after="0"/>
        <w:jc w:val="center"/>
        <w:rPr>
          <w:rFonts w:ascii="Times New Roman" w:hAnsi="Times New Roman" w:cs="Times New Roman"/>
          <w:color w:val="000000"/>
          <w:sz w:val="20"/>
          <w:szCs w:val="20"/>
          <w:lang w:eastAsia="sl-SI"/>
        </w:rPr>
      </w:pPr>
      <w:r>
        <w:rPr>
          <w:noProof/>
          <w:lang w:eastAsia="sl-SI"/>
        </w:rPr>
        <w:drawing>
          <wp:inline distT="0" distB="0" distL="0" distR="0">
            <wp:extent cx="3459480" cy="1927860"/>
            <wp:effectExtent l="0" t="0" r="762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59480" cy="1927860"/>
                    </a:xfrm>
                    <a:prstGeom prst="rect">
                      <a:avLst/>
                    </a:prstGeom>
                    <a:noFill/>
                    <a:ln>
                      <a:noFill/>
                    </a:ln>
                  </pic:spPr>
                </pic:pic>
              </a:graphicData>
            </a:graphic>
          </wp:inline>
        </w:drawing>
      </w:r>
    </w:p>
    <w:p w:rsidR="00817669" w:rsidRDefault="00817669" w:rsidP="00A54BFF">
      <w:pPr>
        <w:spacing w:before="120" w:after="0"/>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V samem središču Novega Pazarja v neposredni bližini Stare čaršije, na desnem bregu reke Raške boste opazili ostanke starega turškega javnega kopališča Hamam, ki ga je v 15. stoletju zgradil Isa-beg Ishaković. Pod 11 kupolami hamama je 11 prostorov, vključno z garderobo in ogrevalnico vode. Hamam je zgradil tretji ubežnik osmanske province Bosne in glavni ustanovitelj Sarajeva in Novega Pazarja Isa-beg Isaković v drugi polovici 15. stoletja.</w:t>
      </w:r>
    </w:p>
    <w:p w:rsidR="00817669" w:rsidRPr="00AF37A8" w:rsidRDefault="00817669" w:rsidP="00A54BFF">
      <w:pPr>
        <w:spacing w:before="120" w:after="0"/>
        <w:rPr>
          <w:rFonts w:ascii="Times New Roman" w:hAnsi="Times New Roman" w:cs="Times New Roman"/>
          <w:b/>
          <w:bCs/>
          <w:i/>
          <w:iCs/>
          <w:color w:val="000000"/>
          <w:sz w:val="20"/>
          <w:szCs w:val="20"/>
          <w:lang w:eastAsia="sl-SI"/>
        </w:rPr>
      </w:pPr>
      <w:r w:rsidRPr="00AF37A8">
        <w:rPr>
          <w:rFonts w:ascii="Times New Roman" w:hAnsi="Times New Roman" w:cs="Times New Roman"/>
          <w:b/>
          <w:bCs/>
          <w:i/>
          <w:iCs/>
          <w:color w:val="000000"/>
          <w:sz w:val="20"/>
          <w:szCs w:val="20"/>
          <w:lang w:eastAsia="sl-SI"/>
        </w:rPr>
        <w:t>Altun-alem mošeja</w:t>
      </w:r>
    </w:p>
    <w:p w:rsidR="00817669" w:rsidRDefault="00382E62" w:rsidP="00AA1BC2">
      <w:pPr>
        <w:spacing w:before="120" w:after="0"/>
        <w:jc w:val="center"/>
        <w:rPr>
          <w:rFonts w:ascii="Times New Roman" w:hAnsi="Times New Roman" w:cs="Times New Roman"/>
          <w:color w:val="000000"/>
          <w:sz w:val="20"/>
          <w:szCs w:val="20"/>
          <w:lang w:eastAsia="sl-SI"/>
        </w:rPr>
      </w:pPr>
      <w:r>
        <w:rPr>
          <w:noProof/>
          <w:lang w:eastAsia="sl-SI"/>
        </w:rPr>
        <w:drawing>
          <wp:inline distT="0" distB="0" distL="0" distR="0">
            <wp:extent cx="3009900" cy="2369820"/>
            <wp:effectExtent l="0" t="0" r="0" b="0"/>
            <wp:docPr id="33"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a:picLocks noChangeAspect="1" noChangeArrowheads="1"/>
                    </pic:cNvPicPr>
                  </pic:nvPicPr>
                  <pic:blipFill>
                    <a:blip r:embed="rId39">
                      <a:extLst>
                        <a:ext uri="{28A0092B-C50C-407E-A947-70E740481C1C}">
                          <a14:useLocalDpi xmlns:a14="http://schemas.microsoft.com/office/drawing/2010/main" val="0"/>
                        </a:ext>
                      </a:extLst>
                    </a:blip>
                    <a:srcRect t="8199" r="-3201" b="7538"/>
                    <a:stretch>
                      <a:fillRect/>
                    </a:stretch>
                  </pic:blipFill>
                  <pic:spPr bwMode="auto">
                    <a:xfrm>
                      <a:off x="0" y="0"/>
                      <a:ext cx="3009900" cy="2369820"/>
                    </a:xfrm>
                    <a:prstGeom prst="rect">
                      <a:avLst/>
                    </a:prstGeom>
                    <a:noFill/>
                    <a:ln>
                      <a:noFill/>
                    </a:ln>
                  </pic:spPr>
                </pic:pic>
              </a:graphicData>
            </a:graphic>
          </wp:inline>
        </w:drawing>
      </w:r>
    </w:p>
    <w:p w:rsidR="00817669" w:rsidRDefault="00817669" w:rsidP="00A54BFF">
      <w:pPr>
        <w:spacing w:before="120" w:after="0"/>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Pravi biser novopazarske arhitekture je Altun-alem mošeja , ki je dobila ime po dragem kamnu alem. To mošejo je v 16. stoletju zgradil Muslihedin Abdul Ghani, znan tudi kot Muezzin Hodja Al Medina, eden najbolj izobraženih ljudi tistega časa. Izredno dobro ohranjena džamija skupaj z mestnim bazarjem tvori zgodovinsko ambientalno okolje, ki obiskovalce popelje v čas, ko je Novi Pazar užival status šeherja.</w:t>
      </w:r>
    </w:p>
    <w:p w:rsidR="0092400A" w:rsidRDefault="0092400A" w:rsidP="00A54BFF">
      <w:pPr>
        <w:spacing w:before="120" w:after="0"/>
        <w:rPr>
          <w:rFonts w:ascii="Times New Roman" w:hAnsi="Times New Roman" w:cs="Times New Roman"/>
          <w:color w:val="000000"/>
          <w:sz w:val="20"/>
          <w:szCs w:val="20"/>
          <w:lang w:eastAsia="sl-SI"/>
        </w:rPr>
      </w:pPr>
    </w:p>
    <w:p w:rsidR="00817669" w:rsidRPr="00AF37A8" w:rsidRDefault="00817669" w:rsidP="00A54BFF">
      <w:pPr>
        <w:spacing w:before="120" w:after="0"/>
        <w:rPr>
          <w:rFonts w:ascii="Times New Roman" w:hAnsi="Times New Roman" w:cs="Times New Roman"/>
          <w:b/>
          <w:bCs/>
          <w:i/>
          <w:iCs/>
          <w:color w:val="000000"/>
          <w:sz w:val="20"/>
          <w:szCs w:val="20"/>
          <w:lang w:eastAsia="sl-SI"/>
        </w:rPr>
      </w:pPr>
      <w:r w:rsidRPr="00AF37A8">
        <w:rPr>
          <w:rFonts w:ascii="Times New Roman" w:hAnsi="Times New Roman" w:cs="Times New Roman"/>
          <w:b/>
          <w:bCs/>
          <w:i/>
          <w:iCs/>
          <w:color w:val="000000"/>
          <w:sz w:val="20"/>
          <w:szCs w:val="20"/>
          <w:lang w:eastAsia="sl-SI"/>
        </w:rPr>
        <w:t>Samostan Đurđevi stupovina</w:t>
      </w:r>
    </w:p>
    <w:p w:rsidR="00817669" w:rsidRDefault="00382E62" w:rsidP="00AA1BC2">
      <w:pPr>
        <w:spacing w:before="120" w:after="0"/>
        <w:jc w:val="center"/>
        <w:rPr>
          <w:rFonts w:ascii="Times New Roman" w:hAnsi="Times New Roman" w:cs="Times New Roman"/>
          <w:color w:val="000000"/>
          <w:sz w:val="20"/>
          <w:szCs w:val="20"/>
          <w:lang w:eastAsia="sl-SI"/>
        </w:rPr>
      </w:pPr>
      <w:r>
        <w:rPr>
          <w:noProof/>
          <w:lang w:eastAsia="sl-SI"/>
        </w:rPr>
        <w:lastRenderedPageBreak/>
        <w:drawing>
          <wp:inline distT="0" distB="0" distL="0" distR="0">
            <wp:extent cx="3604260" cy="2026920"/>
            <wp:effectExtent l="0" t="0" r="0" b="0"/>
            <wp:docPr id="34"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4260" cy="2026920"/>
                    </a:xfrm>
                    <a:prstGeom prst="rect">
                      <a:avLst/>
                    </a:prstGeom>
                    <a:noFill/>
                    <a:ln>
                      <a:noFill/>
                    </a:ln>
                  </pic:spPr>
                </pic:pic>
              </a:graphicData>
            </a:graphic>
          </wp:inline>
        </w:drawing>
      </w:r>
    </w:p>
    <w:p w:rsidR="00817669" w:rsidRDefault="00817669" w:rsidP="00A54BFF">
      <w:pPr>
        <w:spacing w:before="120" w:after="0"/>
        <w:rPr>
          <w:rFonts w:ascii="Times New Roman" w:hAnsi="Times New Roman" w:cs="Times New Roman"/>
          <w:color w:val="000000"/>
          <w:sz w:val="20"/>
          <w:szCs w:val="20"/>
          <w:lang w:eastAsia="sl-SI"/>
        </w:rPr>
      </w:pPr>
      <w:r w:rsidRPr="00A54BFF">
        <w:rPr>
          <w:rFonts w:ascii="Times New Roman" w:hAnsi="Times New Roman" w:cs="Times New Roman"/>
          <w:color w:val="000000"/>
          <w:sz w:val="20"/>
          <w:szCs w:val="20"/>
          <w:lang w:eastAsia="sl-SI"/>
        </w:rPr>
        <w:t>Samostan Đurđevi stupovina griču nad Novim Pazarjem je eden najlepših pravoslavnih samostanov iz 12. stoletja. Njen pomen je priznal UNESCO in skupaj s samostanom Sopoćani, Petrovo cerkvijo in ostanki trdnjav Ras in Gradina, pod skupnim imenom "Stari Ras s Sopoćani"uvrščen na seznam svetovne dediščine. V samostanu Sopoćani hranijo relikvije kralja Stefana Uroša I. ter del relikvij svetih zdravnikov Kozme in Damjana. Samostan je znan tudi po svojih freskah, med katerimi izstopa – Marijino vnebovzetje, ki je bila leta 1961 na svetovni razstavi v Parizu razglašena za najlepšo fresko srednjega veka.</w:t>
      </w:r>
    </w:p>
    <w:p w:rsidR="00817669" w:rsidRPr="00630D7B" w:rsidRDefault="00817669" w:rsidP="00A54BFF">
      <w:pPr>
        <w:spacing w:before="120" w:after="0"/>
        <w:rPr>
          <w:rFonts w:ascii="Times New Roman" w:hAnsi="Times New Roman" w:cs="Times New Roman"/>
          <w:b/>
          <w:bCs/>
          <w:i/>
          <w:iCs/>
          <w:color w:val="000000"/>
          <w:sz w:val="20"/>
          <w:szCs w:val="20"/>
          <w:lang w:eastAsia="sl-SI"/>
        </w:rPr>
      </w:pPr>
      <w:r w:rsidRPr="00630D7B">
        <w:rPr>
          <w:rFonts w:ascii="Times New Roman" w:hAnsi="Times New Roman" w:cs="Times New Roman"/>
          <w:b/>
          <w:bCs/>
          <w:i/>
          <w:iCs/>
          <w:color w:val="000000"/>
          <w:sz w:val="20"/>
          <w:szCs w:val="20"/>
          <w:lang w:eastAsia="sl-SI"/>
        </w:rPr>
        <w:t xml:space="preserve">Petrova </w:t>
      </w:r>
      <w:r>
        <w:rPr>
          <w:rFonts w:ascii="Times New Roman" w:hAnsi="Times New Roman" w:cs="Times New Roman"/>
          <w:b/>
          <w:bCs/>
          <w:i/>
          <w:iCs/>
          <w:color w:val="000000"/>
          <w:sz w:val="20"/>
          <w:szCs w:val="20"/>
          <w:lang w:eastAsia="sl-SI"/>
        </w:rPr>
        <w:t>in Paulova c</w:t>
      </w:r>
      <w:r w:rsidRPr="00630D7B">
        <w:rPr>
          <w:rFonts w:ascii="Times New Roman" w:hAnsi="Times New Roman" w:cs="Times New Roman"/>
          <w:b/>
          <w:bCs/>
          <w:i/>
          <w:iCs/>
          <w:color w:val="000000"/>
          <w:sz w:val="20"/>
          <w:szCs w:val="20"/>
          <w:lang w:eastAsia="sl-SI"/>
        </w:rPr>
        <w:t xml:space="preserve">erkev  </w:t>
      </w:r>
    </w:p>
    <w:p w:rsidR="00817669" w:rsidRDefault="00382E62" w:rsidP="00AA1BC2">
      <w:pPr>
        <w:spacing w:before="120" w:after="0"/>
        <w:jc w:val="center"/>
        <w:rPr>
          <w:noProof/>
          <w:lang w:eastAsia="sl-SI"/>
        </w:rPr>
      </w:pPr>
      <w:r>
        <w:rPr>
          <w:noProof/>
          <w:lang w:eastAsia="sl-SI"/>
        </w:rPr>
        <w:drawing>
          <wp:inline distT="0" distB="0" distL="0" distR="0">
            <wp:extent cx="2918460" cy="1935480"/>
            <wp:effectExtent l="0" t="0" r="0" b="7620"/>
            <wp:docPr id="35"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8460" cy="1935480"/>
                    </a:xfrm>
                    <a:prstGeom prst="rect">
                      <a:avLst/>
                    </a:prstGeom>
                    <a:noFill/>
                    <a:ln>
                      <a:noFill/>
                    </a:ln>
                  </pic:spPr>
                </pic:pic>
              </a:graphicData>
            </a:graphic>
          </wp:inline>
        </w:drawing>
      </w:r>
    </w:p>
    <w:p w:rsidR="0092400A" w:rsidRDefault="0092400A" w:rsidP="00AA1BC2">
      <w:pPr>
        <w:spacing w:before="120" w:after="0"/>
        <w:jc w:val="center"/>
        <w:rPr>
          <w:noProof/>
          <w:lang w:eastAsia="sl-SI"/>
        </w:rPr>
      </w:pPr>
    </w:p>
    <w:p w:rsidR="0092400A" w:rsidRDefault="0092400A" w:rsidP="00AA1BC2">
      <w:pPr>
        <w:spacing w:before="120" w:after="0"/>
        <w:jc w:val="center"/>
        <w:rPr>
          <w:noProof/>
          <w:lang w:eastAsia="sl-SI"/>
        </w:rPr>
      </w:pPr>
    </w:p>
    <w:p w:rsidR="0092400A" w:rsidRDefault="0092400A" w:rsidP="00AA1BC2">
      <w:pPr>
        <w:spacing w:before="120" w:after="0"/>
        <w:jc w:val="center"/>
        <w:rPr>
          <w:noProof/>
        </w:rPr>
      </w:pPr>
    </w:p>
    <w:p w:rsidR="00817669" w:rsidRPr="001B7B65" w:rsidRDefault="00817669" w:rsidP="00AA1BC2">
      <w:pPr>
        <w:spacing w:before="120" w:after="0"/>
        <w:jc w:val="both"/>
        <w:rPr>
          <w:rFonts w:ascii="Times New Roman" w:hAnsi="Times New Roman" w:cs="Times New Roman"/>
          <w:color w:val="000000"/>
          <w:sz w:val="20"/>
          <w:szCs w:val="20"/>
          <w:lang w:eastAsia="sl-SI"/>
        </w:rPr>
      </w:pPr>
      <w:r w:rsidRPr="001B7B65">
        <w:rPr>
          <w:rFonts w:ascii="Times New Roman" w:hAnsi="Times New Roman" w:cs="Times New Roman"/>
          <w:color w:val="000000"/>
          <w:sz w:val="20"/>
          <w:szCs w:val="20"/>
          <w:lang w:eastAsia="sl-SI"/>
        </w:rPr>
        <w:t>Zgrajena na temeljih zgodnjekrščanske cerkve in skozi stoletja večkrat prezidana, ena najstarejših cerkva na Balkanu – Petrova cerkev, je eklektična mešanica arhitekturnih vplivov iz različnih obdobij. Zunaj jo obdajajo nekropole, v notranjosti pa vas bodo pričakali fragmenti fresk nepopisne lepote iz kar treh različnih obdobij: iz 9. in 10. stoletja, s konca 12. stoletja in iz zadnje desetletje 13. stoletja.</w:t>
      </w:r>
    </w:p>
    <w:p w:rsidR="00817669" w:rsidRPr="001B7B65" w:rsidRDefault="00817669" w:rsidP="00AA1BC2">
      <w:pPr>
        <w:spacing w:before="120" w:after="0"/>
        <w:jc w:val="both"/>
        <w:rPr>
          <w:rFonts w:ascii="Times New Roman" w:hAnsi="Times New Roman" w:cs="Times New Roman"/>
          <w:color w:val="000000"/>
          <w:sz w:val="20"/>
          <w:szCs w:val="20"/>
          <w:lang w:eastAsia="sl-SI"/>
        </w:rPr>
      </w:pPr>
      <w:r w:rsidRPr="001B7B65">
        <w:rPr>
          <w:rFonts w:ascii="Times New Roman" w:hAnsi="Times New Roman" w:cs="Times New Roman"/>
          <w:color w:val="000000"/>
          <w:sz w:val="20"/>
          <w:szCs w:val="20"/>
          <w:lang w:eastAsia="sl-SI"/>
        </w:rPr>
        <w:t>Mestna trdnjava na bregovih reke Raške je branil mesto pred sovražnikom. Ob severnem obzidju je danes razmeroma dobro ohranjen razgledni stolp, zgrajen v začetku 17. stoletja, znan kot Stari skavt ali Stražni stolp .</w:t>
      </w:r>
    </w:p>
    <w:p w:rsidR="00817669" w:rsidRDefault="00817669" w:rsidP="00AA1BC2">
      <w:pPr>
        <w:spacing w:before="120" w:after="0"/>
        <w:jc w:val="both"/>
        <w:rPr>
          <w:rFonts w:ascii="Times New Roman" w:hAnsi="Times New Roman" w:cs="Times New Roman"/>
          <w:color w:val="000000"/>
          <w:sz w:val="20"/>
          <w:szCs w:val="20"/>
          <w:lang w:eastAsia="sl-SI"/>
        </w:rPr>
      </w:pPr>
      <w:r w:rsidRPr="001B7B65">
        <w:rPr>
          <w:rFonts w:ascii="Times New Roman" w:hAnsi="Times New Roman" w:cs="Times New Roman"/>
          <w:color w:val="000000"/>
          <w:sz w:val="20"/>
          <w:szCs w:val="20"/>
          <w:lang w:eastAsia="sl-SI"/>
        </w:rPr>
        <w:t>Medtem ko ste v Novem Pazarju, vsekakor obiščite Amir-agin kan , zgrajen v 18. stoletju, ki je v svoji taverni, pa tudi v sobah zgoraj, sprejel številne trgovce, ki so se v Dubrovnik odpravljali s tovori iz Skopja.</w:t>
      </w:r>
    </w:p>
    <w:p w:rsidR="0092400A" w:rsidRDefault="0092400A" w:rsidP="00AA1BC2">
      <w:pPr>
        <w:spacing w:before="120" w:after="0"/>
        <w:jc w:val="both"/>
        <w:rPr>
          <w:rFonts w:ascii="Times New Roman" w:hAnsi="Times New Roman" w:cs="Times New Roman"/>
          <w:color w:val="000000"/>
          <w:sz w:val="20"/>
          <w:szCs w:val="20"/>
          <w:lang w:eastAsia="sl-SI"/>
        </w:rPr>
      </w:pPr>
    </w:p>
    <w:p w:rsidR="0092400A" w:rsidRDefault="0092400A" w:rsidP="00AA1BC2">
      <w:pPr>
        <w:spacing w:before="120" w:after="0"/>
        <w:jc w:val="both"/>
        <w:rPr>
          <w:rFonts w:ascii="Times New Roman" w:hAnsi="Times New Roman" w:cs="Times New Roman"/>
          <w:color w:val="000000"/>
          <w:sz w:val="20"/>
          <w:szCs w:val="20"/>
          <w:lang w:eastAsia="sl-SI"/>
        </w:rPr>
      </w:pPr>
    </w:p>
    <w:p w:rsidR="0092400A" w:rsidRDefault="0092400A" w:rsidP="00AA1BC2">
      <w:pPr>
        <w:spacing w:before="120" w:after="0"/>
        <w:jc w:val="both"/>
        <w:rPr>
          <w:rFonts w:ascii="Times New Roman" w:hAnsi="Times New Roman" w:cs="Times New Roman"/>
          <w:color w:val="000000"/>
          <w:sz w:val="20"/>
          <w:szCs w:val="20"/>
          <w:lang w:eastAsia="sl-SI"/>
        </w:rPr>
      </w:pPr>
    </w:p>
    <w:p w:rsidR="0092400A" w:rsidRDefault="0092400A" w:rsidP="00AA1BC2">
      <w:pPr>
        <w:spacing w:before="120" w:after="0"/>
        <w:jc w:val="both"/>
        <w:rPr>
          <w:rFonts w:ascii="Times New Roman" w:hAnsi="Times New Roman" w:cs="Times New Roman"/>
          <w:color w:val="000000"/>
          <w:sz w:val="20"/>
          <w:szCs w:val="20"/>
          <w:lang w:eastAsia="sl-SI"/>
        </w:rPr>
      </w:pPr>
    </w:p>
    <w:p w:rsidR="0092400A" w:rsidRDefault="0092400A" w:rsidP="00AA1BC2">
      <w:pPr>
        <w:spacing w:before="120" w:after="0"/>
        <w:jc w:val="both"/>
        <w:rPr>
          <w:rFonts w:ascii="Times New Roman" w:hAnsi="Times New Roman" w:cs="Times New Roman"/>
          <w:color w:val="000000"/>
          <w:sz w:val="20"/>
          <w:szCs w:val="20"/>
          <w:lang w:eastAsia="sl-SI"/>
        </w:rPr>
      </w:pPr>
    </w:p>
    <w:p w:rsidR="0092400A" w:rsidRDefault="0092400A" w:rsidP="00AA1BC2">
      <w:pPr>
        <w:spacing w:before="120" w:after="0"/>
        <w:jc w:val="both"/>
        <w:rPr>
          <w:rFonts w:ascii="Times New Roman" w:hAnsi="Times New Roman" w:cs="Times New Roman"/>
          <w:color w:val="000000"/>
          <w:sz w:val="20"/>
          <w:szCs w:val="20"/>
          <w:lang w:eastAsia="sl-SI"/>
        </w:rPr>
      </w:pPr>
    </w:p>
    <w:p w:rsidR="00817669" w:rsidRDefault="00817669" w:rsidP="001B7B65">
      <w:pPr>
        <w:spacing w:before="120" w:after="0"/>
        <w:rPr>
          <w:rFonts w:ascii="Times New Roman" w:hAnsi="Times New Roman" w:cs="Times New Roman"/>
          <w:color w:val="000000"/>
          <w:sz w:val="20"/>
          <w:szCs w:val="20"/>
          <w:lang w:eastAsia="sl-SI"/>
        </w:rPr>
      </w:pPr>
    </w:p>
    <w:p w:rsidR="00817669" w:rsidRDefault="00817669" w:rsidP="00A54BFF">
      <w:pPr>
        <w:spacing w:before="120" w:after="0"/>
        <w:rPr>
          <w:rFonts w:ascii="Times New Roman" w:hAnsi="Times New Roman" w:cs="Times New Roman"/>
          <w:b/>
          <w:bCs/>
          <w:i/>
          <w:iCs/>
          <w:color w:val="000000"/>
          <w:sz w:val="20"/>
          <w:szCs w:val="20"/>
          <w:lang w:eastAsia="sl-SI"/>
        </w:rPr>
      </w:pPr>
      <w:r w:rsidRPr="00531500">
        <w:rPr>
          <w:rFonts w:ascii="Times New Roman" w:hAnsi="Times New Roman" w:cs="Times New Roman"/>
          <w:b/>
          <w:bCs/>
          <w:i/>
          <w:iCs/>
          <w:color w:val="000000"/>
          <w:sz w:val="20"/>
          <w:szCs w:val="20"/>
          <w:lang w:eastAsia="sl-SI"/>
        </w:rPr>
        <w:t>Trdnjava Stari Ras</w:t>
      </w:r>
    </w:p>
    <w:p w:rsidR="00817669" w:rsidRPr="00531500" w:rsidRDefault="00382E62" w:rsidP="00AA1BC2">
      <w:pPr>
        <w:spacing w:before="120" w:after="0"/>
        <w:jc w:val="center"/>
        <w:rPr>
          <w:rFonts w:ascii="Times New Roman" w:hAnsi="Times New Roman" w:cs="Times New Roman"/>
          <w:b/>
          <w:bCs/>
          <w:i/>
          <w:iCs/>
          <w:color w:val="000000"/>
          <w:sz w:val="20"/>
          <w:szCs w:val="20"/>
          <w:lang w:eastAsia="sl-SI"/>
        </w:rPr>
      </w:pPr>
      <w:r>
        <w:rPr>
          <w:rFonts w:ascii="Times New Roman" w:hAnsi="Times New Roman" w:cs="Times New Roman"/>
          <w:b/>
          <w:bCs/>
          <w:i/>
          <w:iCs/>
          <w:noProof/>
          <w:color w:val="000000"/>
          <w:sz w:val="20"/>
          <w:szCs w:val="20"/>
          <w:lang w:eastAsia="sl-SI"/>
        </w:rPr>
        <w:drawing>
          <wp:inline distT="0" distB="0" distL="0" distR="0">
            <wp:extent cx="2880360" cy="1905000"/>
            <wp:effectExtent l="0" t="0" r="0" b="0"/>
            <wp:docPr id="36"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360" cy="1905000"/>
                    </a:xfrm>
                    <a:prstGeom prst="rect">
                      <a:avLst/>
                    </a:prstGeom>
                    <a:noFill/>
                    <a:ln>
                      <a:noFill/>
                    </a:ln>
                  </pic:spPr>
                </pic:pic>
              </a:graphicData>
            </a:graphic>
          </wp:inline>
        </w:drawing>
      </w:r>
    </w:p>
    <w:p w:rsidR="00817669" w:rsidRDefault="00817669" w:rsidP="00AA1BC2">
      <w:pPr>
        <w:spacing w:before="120" w:after="0"/>
        <w:jc w:val="both"/>
        <w:rPr>
          <w:rFonts w:ascii="Times New Roman" w:hAnsi="Times New Roman" w:cs="Times New Roman"/>
          <w:color w:val="000000"/>
          <w:sz w:val="20"/>
          <w:szCs w:val="20"/>
          <w:lang w:eastAsia="sl-SI"/>
        </w:rPr>
      </w:pPr>
      <w:r w:rsidRPr="00931CB2">
        <w:rPr>
          <w:rFonts w:ascii="Times New Roman" w:hAnsi="Times New Roman" w:cs="Times New Roman"/>
          <w:color w:val="000000"/>
          <w:sz w:val="20"/>
          <w:szCs w:val="20"/>
          <w:lang w:eastAsia="sl-SI"/>
        </w:rPr>
        <w:t>Stari Ras je srednjeveški kompleks spomenikov, ki se nahaja na mestu, kjer so se povezale ceste z zahoda in juga in vodile naprej proti vzhodu. Kompleks sestavlja več spomenikov</w:t>
      </w:r>
      <w:r>
        <w:rPr>
          <w:rFonts w:ascii="Times New Roman" w:hAnsi="Times New Roman" w:cs="Times New Roman"/>
          <w:color w:val="000000"/>
          <w:sz w:val="20"/>
          <w:szCs w:val="20"/>
          <w:lang w:eastAsia="sl-SI"/>
        </w:rPr>
        <w:t xml:space="preserve">. </w:t>
      </w:r>
      <w:r w:rsidRPr="00931CB2">
        <w:rPr>
          <w:rFonts w:ascii="Times New Roman" w:hAnsi="Times New Roman" w:cs="Times New Roman"/>
          <w:color w:val="000000"/>
          <w:sz w:val="20"/>
          <w:szCs w:val="20"/>
          <w:lang w:eastAsia="sl-SI"/>
        </w:rPr>
        <w:t>Samo srednjeveško mesto Ras leži enajst kilometrov zahodno od Novega Pazarja na hribu Gradina.</w:t>
      </w:r>
    </w:p>
    <w:p w:rsidR="00817669" w:rsidRDefault="00817669" w:rsidP="00AA1BC2">
      <w:pPr>
        <w:spacing w:before="120" w:after="0"/>
        <w:jc w:val="both"/>
        <w:rPr>
          <w:rFonts w:ascii="Times New Roman" w:hAnsi="Times New Roman" w:cs="Times New Roman"/>
          <w:b/>
          <w:bCs/>
          <w:i/>
          <w:iCs/>
          <w:color w:val="000000"/>
          <w:sz w:val="20"/>
          <w:szCs w:val="20"/>
          <w:lang w:eastAsia="sl-SI"/>
        </w:rPr>
      </w:pPr>
      <w:r w:rsidRPr="00FD1083">
        <w:rPr>
          <w:rFonts w:ascii="Times New Roman" w:hAnsi="Times New Roman" w:cs="Times New Roman"/>
          <w:b/>
          <w:bCs/>
          <w:i/>
          <w:iCs/>
          <w:color w:val="000000"/>
          <w:sz w:val="20"/>
          <w:szCs w:val="20"/>
          <w:lang w:eastAsia="sl-SI"/>
        </w:rPr>
        <w:t>Samostan Sopočani</w:t>
      </w:r>
    </w:p>
    <w:p w:rsidR="00817669" w:rsidRDefault="00817669" w:rsidP="00AA1BC2">
      <w:pPr>
        <w:spacing w:before="120" w:after="0"/>
        <w:jc w:val="both"/>
        <w:rPr>
          <w:rFonts w:ascii="Times New Roman" w:hAnsi="Times New Roman" w:cs="Times New Roman"/>
          <w:color w:val="000000"/>
          <w:sz w:val="20"/>
          <w:szCs w:val="20"/>
          <w:lang w:eastAsia="sl-SI"/>
        </w:rPr>
      </w:pPr>
      <w:r w:rsidRPr="00FD1083">
        <w:rPr>
          <w:rFonts w:ascii="Times New Roman" w:hAnsi="Times New Roman" w:cs="Times New Roman"/>
          <w:color w:val="000000"/>
          <w:sz w:val="20"/>
          <w:szCs w:val="20"/>
          <w:lang w:eastAsia="sl-SI"/>
        </w:rPr>
        <w:t>Ta ugledni pravoslavni samostan se nahaja ob izviru reke Raške, približno 17 kilometrov zahodno od Novega Pazarja. Kot svojo zadužbino jo je zgradil kralj Uroš I. Nemanjić do leta 1260, njegov pravnuk Dušan pa jo je sredi 14. stoletja razširil in obnovil. Od nekoč večjega samostanskega kompleksa, ki ga je sestavljalo več objektov (jedilnica, prenočišča ipd.), se je do danes ohranila cerkev Svete Trojice. Cerkev Svete Trojice je tip enoladijske bazilike s kupolo in prostorno oltarno apsido, kasneje pa je bila dozidana narteks z visokim trinadstropnim stolpom z zvonikom. Freske samostana Sopoćani so znane po vsem svetu in veljajo za največji dosežek evropskega freskoslikarstva. Na svetovni razstavi v Parizu leta 1961 je bila freska Marijinega vnebovzetja razglašena za najlepšo fresko celotnega srednjega veka. Samostan Sopoćani je od leta 1979 vpisan na Unescov seznam svetovne dediščine kot del kompleksa Stari Ras s Sopoćani in se nahaja na poti kulture "Transromanica".</w:t>
      </w:r>
    </w:p>
    <w:p w:rsidR="00817669" w:rsidRDefault="00817669" w:rsidP="00A54BFF">
      <w:pPr>
        <w:spacing w:before="120" w:after="0"/>
        <w:rPr>
          <w:rFonts w:ascii="Times New Roman" w:hAnsi="Times New Roman" w:cs="Times New Roman"/>
          <w:color w:val="000000"/>
          <w:sz w:val="20"/>
          <w:szCs w:val="20"/>
          <w:lang w:eastAsia="sl-SI"/>
        </w:rPr>
      </w:pPr>
    </w:p>
    <w:p w:rsidR="00817669" w:rsidRDefault="00382E62" w:rsidP="00AA1BC2">
      <w:pPr>
        <w:spacing w:before="120" w:after="0"/>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3604260" cy="2392680"/>
            <wp:effectExtent l="0" t="0" r="0" b="7620"/>
            <wp:docPr id="37"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4260" cy="2392680"/>
                    </a:xfrm>
                    <a:prstGeom prst="rect">
                      <a:avLst/>
                    </a:prstGeom>
                    <a:noFill/>
                    <a:ln>
                      <a:noFill/>
                    </a:ln>
                  </pic:spPr>
                </pic:pic>
              </a:graphicData>
            </a:graphic>
          </wp:inline>
        </w:drawing>
      </w:r>
    </w:p>
    <w:p w:rsidR="00817669" w:rsidRDefault="00817669" w:rsidP="00A54BFF">
      <w:pPr>
        <w:spacing w:before="120" w:after="0"/>
        <w:rPr>
          <w:rFonts w:ascii="Times New Roman" w:hAnsi="Times New Roman" w:cs="Times New Roman"/>
          <w:color w:val="000000"/>
          <w:sz w:val="20"/>
          <w:szCs w:val="20"/>
          <w:lang w:eastAsia="sl-SI"/>
        </w:rPr>
      </w:pPr>
    </w:p>
    <w:p w:rsidR="00817669" w:rsidRDefault="00817669" w:rsidP="00196449">
      <w:pPr>
        <w:spacing w:before="120" w:after="0"/>
        <w:jc w:val="both"/>
        <w:rPr>
          <w:rFonts w:ascii="Times New Roman" w:hAnsi="Times New Roman" w:cs="Times New Roman"/>
          <w:color w:val="000000"/>
          <w:sz w:val="20"/>
          <w:szCs w:val="20"/>
          <w:lang w:eastAsia="sl-SI"/>
        </w:rPr>
      </w:pPr>
      <w:r w:rsidRPr="004D3AC8">
        <w:rPr>
          <w:rFonts w:ascii="Times New Roman" w:hAnsi="Times New Roman" w:cs="Times New Roman"/>
          <w:b/>
          <w:bCs/>
          <w:i/>
          <w:iCs/>
          <w:color w:val="000000"/>
          <w:sz w:val="20"/>
          <w:szCs w:val="20"/>
          <w:lang w:eastAsia="sl-SI"/>
        </w:rPr>
        <w:t xml:space="preserve">Sreda 15.06.2022   </w:t>
      </w:r>
      <w:r w:rsidRPr="004D3AC8">
        <w:rPr>
          <w:rFonts w:ascii="Times New Roman" w:hAnsi="Times New Roman" w:cs="Times New Roman"/>
          <w:color w:val="000000"/>
          <w:sz w:val="20"/>
          <w:szCs w:val="20"/>
          <w:lang w:eastAsia="sl-SI"/>
        </w:rPr>
        <w:t>Z</w:t>
      </w:r>
      <w:r>
        <w:rPr>
          <w:rFonts w:ascii="Times New Roman" w:hAnsi="Times New Roman" w:cs="Times New Roman"/>
          <w:color w:val="000000"/>
          <w:sz w:val="20"/>
          <w:szCs w:val="20"/>
          <w:lang w:eastAsia="sl-SI"/>
        </w:rPr>
        <w:t>aradi spremembe so zjutraj namesto</w:t>
      </w:r>
      <w:r w:rsidRPr="004D3AC8">
        <w:rPr>
          <w:rFonts w:ascii="Times New Roman" w:hAnsi="Times New Roman" w:cs="Times New Roman"/>
          <w:color w:val="000000"/>
          <w:sz w:val="20"/>
          <w:szCs w:val="20"/>
          <w:lang w:eastAsia="sl-SI"/>
        </w:rPr>
        <w:t xml:space="preserve"> s čolni </w:t>
      </w:r>
      <w:r>
        <w:rPr>
          <w:rFonts w:ascii="Times New Roman" w:hAnsi="Times New Roman" w:cs="Times New Roman"/>
          <w:color w:val="000000"/>
          <w:sz w:val="20"/>
          <w:szCs w:val="20"/>
          <w:lang w:eastAsia="sl-SI"/>
        </w:rPr>
        <w:t>, prišli po nas z avtomobili in so nas odpeljali</w:t>
      </w:r>
      <w:r w:rsidRPr="004D3AC8">
        <w:rPr>
          <w:rFonts w:ascii="Times New Roman" w:hAnsi="Times New Roman" w:cs="Times New Roman"/>
          <w:color w:val="000000"/>
          <w:sz w:val="20"/>
          <w:szCs w:val="20"/>
          <w:lang w:eastAsia="sl-SI"/>
        </w:rPr>
        <w:t xml:space="preserve">  na  ogled kanjona Uvca,</w:t>
      </w:r>
      <w:r>
        <w:rPr>
          <w:rFonts w:ascii="Times New Roman" w:hAnsi="Times New Roman" w:cs="Times New Roman"/>
          <w:color w:val="000000"/>
          <w:sz w:val="20"/>
          <w:szCs w:val="20"/>
          <w:lang w:eastAsia="sl-SI"/>
        </w:rPr>
        <w:t>.</w:t>
      </w:r>
      <w:r w:rsidRPr="004D3AC8">
        <w:rPr>
          <w:rFonts w:ascii="Times New Roman" w:hAnsi="Times New Roman" w:cs="Times New Roman"/>
          <w:color w:val="000000"/>
          <w:sz w:val="20"/>
          <w:szCs w:val="20"/>
          <w:lang w:eastAsia="sl-SI"/>
        </w:rPr>
        <w:t xml:space="preserve"> Ledene jame.</w:t>
      </w:r>
      <w:r>
        <w:rPr>
          <w:rFonts w:ascii="Times New Roman" w:hAnsi="Times New Roman" w:cs="Times New Roman"/>
          <w:color w:val="000000"/>
          <w:sz w:val="20"/>
          <w:szCs w:val="20"/>
          <w:lang w:eastAsia="sl-SI"/>
        </w:rPr>
        <w:t xml:space="preserve"> Si žal zaradi višje sile nismo mogli ogledati, so se pa lahko tisti najbolj vzdržljivi</w:t>
      </w:r>
      <w:r w:rsidRPr="004D3AC8">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povzpeli do Molitvenega razgledišča odkoder je lep razgled na meandre Uvca.</w:t>
      </w:r>
    </w:p>
    <w:p w:rsidR="00817669" w:rsidRPr="004D3AC8" w:rsidRDefault="00817669" w:rsidP="00A74DDF">
      <w:pPr>
        <w:spacing w:before="120" w:after="0"/>
        <w:jc w:val="both"/>
        <w:rPr>
          <w:rFonts w:ascii="Times New Roman" w:hAnsi="Times New Roman" w:cs="Times New Roman"/>
          <w:color w:val="000000"/>
          <w:sz w:val="20"/>
          <w:szCs w:val="20"/>
          <w:lang w:eastAsia="sl-SI"/>
        </w:rPr>
      </w:pPr>
      <w:r w:rsidRPr="004D3AC8">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li</w:t>
      </w:r>
      <w:r w:rsidRPr="004D3AC8">
        <w:rPr>
          <w:rFonts w:ascii="Times New Roman" w:hAnsi="Times New Roman" w:cs="Times New Roman"/>
          <w:color w:val="000000"/>
          <w:sz w:val="20"/>
          <w:szCs w:val="20"/>
          <w:lang w:eastAsia="sl-SI"/>
        </w:rPr>
        <w:t xml:space="preserve">opoldan nas </w:t>
      </w:r>
      <w:r>
        <w:rPr>
          <w:rFonts w:ascii="Times New Roman" w:hAnsi="Times New Roman" w:cs="Times New Roman"/>
          <w:color w:val="000000"/>
          <w:sz w:val="20"/>
          <w:szCs w:val="20"/>
          <w:lang w:eastAsia="sl-SI"/>
        </w:rPr>
        <w:t>je</w:t>
      </w:r>
      <w:r w:rsidRPr="004D3AC8">
        <w:rPr>
          <w:rFonts w:ascii="Times New Roman" w:hAnsi="Times New Roman" w:cs="Times New Roman"/>
          <w:color w:val="000000"/>
          <w:sz w:val="20"/>
          <w:szCs w:val="20"/>
          <w:lang w:eastAsia="sl-SI"/>
        </w:rPr>
        <w:t xml:space="preserve"> pot vodila skozi Plevlje  naprej do meje s Črno goro. Po prestopu meje</w:t>
      </w:r>
      <w:r>
        <w:rPr>
          <w:rFonts w:ascii="Times New Roman" w:hAnsi="Times New Roman" w:cs="Times New Roman"/>
          <w:color w:val="000000"/>
          <w:sz w:val="20"/>
          <w:szCs w:val="20"/>
          <w:lang w:eastAsia="sl-SI"/>
        </w:rPr>
        <w:t xml:space="preserve"> smo</w:t>
      </w:r>
      <w:r w:rsidRPr="004D3AC8">
        <w:rPr>
          <w:rFonts w:ascii="Times New Roman" w:hAnsi="Times New Roman" w:cs="Times New Roman"/>
          <w:color w:val="000000"/>
          <w:sz w:val="20"/>
          <w:szCs w:val="20"/>
          <w:lang w:eastAsia="sl-SI"/>
        </w:rPr>
        <w:t xml:space="preserve"> se ustavi</w:t>
      </w:r>
      <w:r>
        <w:rPr>
          <w:rFonts w:ascii="Times New Roman" w:hAnsi="Times New Roman" w:cs="Times New Roman"/>
          <w:color w:val="000000"/>
          <w:sz w:val="20"/>
          <w:szCs w:val="20"/>
          <w:lang w:eastAsia="sl-SI"/>
        </w:rPr>
        <w:t>li</w:t>
      </w:r>
      <w:r w:rsidRPr="004D3AC8">
        <w:rPr>
          <w:rFonts w:ascii="Times New Roman" w:hAnsi="Times New Roman" w:cs="Times New Roman"/>
          <w:color w:val="000000"/>
          <w:sz w:val="20"/>
          <w:szCs w:val="20"/>
          <w:lang w:eastAsia="sl-SI"/>
        </w:rPr>
        <w:t xml:space="preserve"> na parkirišču Mostu preko Tare - Đurđevićaev most   (</w:t>
      </w:r>
      <w:r w:rsidRPr="004D3AC8">
        <w:rPr>
          <w:rFonts w:ascii="Times New Roman" w:hAnsi="Times New Roman" w:cs="Times New Roman"/>
          <w:b/>
          <w:bCs/>
          <w:i/>
          <w:iCs/>
          <w:color w:val="000000"/>
          <w:sz w:val="20"/>
          <w:szCs w:val="20"/>
          <w:lang w:eastAsia="sl-SI"/>
        </w:rPr>
        <w:t xml:space="preserve">43.150460 19.295326). </w:t>
      </w:r>
      <w:r w:rsidRPr="004D3AC8">
        <w:rPr>
          <w:rFonts w:ascii="Times New Roman" w:hAnsi="Times New Roman" w:cs="Times New Roman"/>
          <w:color w:val="000000"/>
          <w:sz w:val="20"/>
          <w:szCs w:val="20"/>
          <w:lang w:eastAsia="sl-SI"/>
        </w:rPr>
        <w:t xml:space="preserve">Od Uvca do mostu </w:t>
      </w:r>
      <w:r w:rsidRPr="004D3AC8">
        <w:rPr>
          <w:rFonts w:ascii="Times New Roman" w:hAnsi="Times New Roman" w:cs="Times New Roman"/>
          <w:i/>
          <w:iCs/>
          <w:color w:val="000000"/>
          <w:sz w:val="20"/>
          <w:szCs w:val="20"/>
          <w:lang w:eastAsia="sl-SI"/>
        </w:rPr>
        <w:t xml:space="preserve">(prevozimo 110,00 km).  </w:t>
      </w:r>
      <w:r w:rsidRPr="004D3AC8">
        <w:rPr>
          <w:rFonts w:ascii="Times New Roman" w:hAnsi="Times New Roman" w:cs="Times New Roman"/>
          <w:color w:val="000000"/>
          <w:sz w:val="20"/>
          <w:szCs w:val="20"/>
          <w:lang w:eastAsia="sl-SI"/>
        </w:rPr>
        <w:t>Po ogledu znamenitega betonskega mostu se odpravimo do naše naslednje destinacije do kampa Ivan Do na Žabljaku</w:t>
      </w:r>
      <w:r w:rsidRPr="004D3AC8">
        <w:rPr>
          <w:rFonts w:ascii="Times New Roman" w:hAnsi="Times New Roman" w:cs="Times New Roman"/>
          <w:b/>
          <w:bCs/>
          <w:color w:val="000000"/>
          <w:sz w:val="20"/>
          <w:szCs w:val="20"/>
          <w:lang w:eastAsia="sl-SI"/>
        </w:rPr>
        <w:t>.</w:t>
      </w:r>
      <w:r w:rsidRPr="004D3AC8">
        <w:rPr>
          <w:rFonts w:ascii="Times New Roman" w:hAnsi="Times New Roman" w:cs="Times New Roman"/>
          <w:b/>
          <w:bCs/>
          <w:i/>
          <w:iCs/>
          <w:color w:val="000000"/>
          <w:sz w:val="20"/>
          <w:szCs w:val="20"/>
          <w:lang w:eastAsia="sl-SI"/>
        </w:rPr>
        <w:t xml:space="preserve"> (43.152975,19.097316)</w:t>
      </w:r>
      <w:r w:rsidRPr="004D3AC8">
        <w:rPr>
          <w:rFonts w:ascii="Times New Roman" w:hAnsi="Times New Roman" w:cs="Times New Roman"/>
          <w:i/>
          <w:iCs/>
          <w:color w:val="000000"/>
          <w:sz w:val="20"/>
          <w:szCs w:val="20"/>
          <w:lang w:eastAsia="sl-SI"/>
        </w:rPr>
        <w:t xml:space="preserve">  </w:t>
      </w:r>
      <w:r w:rsidRPr="004D3AC8">
        <w:rPr>
          <w:rFonts w:ascii="Times New Roman" w:hAnsi="Times New Roman" w:cs="Times New Roman"/>
          <w:color w:val="000000"/>
          <w:sz w:val="20"/>
          <w:szCs w:val="20"/>
          <w:lang w:eastAsia="sl-SI"/>
        </w:rPr>
        <w:t xml:space="preserve">Od mostu na Tari do kampa </w:t>
      </w:r>
      <w:r w:rsidRPr="004D3AC8">
        <w:rPr>
          <w:rFonts w:ascii="Times New Roman" w:hAnsi="Times New Roman" w:cs="Times New Roman"/>
          <w:i/>
          <w:iCs/>
          <w:color w:val="000000"/>
          <w:sz w:val="20"/>
          <w:szCs w:val="20"/>
          <w:lang w:eastAsia="sl-SI"/>
        </w:rPr>
        <w:t>(prevozimo 26,0 km).</w:t>
      </w:r>
      <w:r w:rsidRPr="004D3AC8">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Po prihodu v kamp se je po napornem dnevu prilegel počitek, saj je bilo na tej višini tudi precej sveže tako, da je bil spanec še bolj prijeten.</w:t>
      </w:r>
      <w:r w:rsidRPr="004D3AC8">
        <w:rPr>
          <w:rFonts w:ascii="Times New Roman" w:hAnsi="Times New Roman" w:cs="Times New Roman"/>
          <w:color w:val="000000"/>
          <w:sz w:val="20"/>
          <w:szCs w:val="20"/>
          <w:lang w:eastAsia="sl-SI"/>
        </w:rPr>
        <w:t xml:space="preserve"> </w:t>
      </w:r>
    </w:p>
    <w:p w:rsidR="00817669" w:rsidRPr="00251430" w:rsidRDefault="00817669" w:rsidP="00A54BFF">
      <w:pPr>
        <w:spacing w:before="120" w:after="0"/>
        <w:rPr>
          <w:rFonts w:ascii="Times New Roman" w:hAnsi="Times New Roman" w:cs="Times New Roman"/>
          <w:color w:val="000000"/>
          <w:lang w:eastAsia="sl-SI"/>
        </w:rPr>
      </w:pPr>
    </w:p>
    <w:p w:rsidR="00817669" w:rsidRPr="00196449" w:rsidRDefault="00817669" w:rsidP="00A54BFF">
      <w:pPr>
        <w:spacing w:before="120" w:after="0"/>
        <w:rPr>
          <w:rFonts w:ascii="Times New Roman" w:hAnsi="Times New Roman" w:cs="Times New Roman"/>
          <w:b/>
          <w:bCs/>
          <w:i/>
          <w:iCs/>
          <w:color w:val="000000"/>
          <w:sz w:val="20"/>
          <w:szCs w:val="20"/>
          <w:lang w:eastAsia="sl-SI"/>
        </w:rPr>
      </w:pPr>
      <w:r w:rsidRPr="00196449">
        <w:rPr>
          <w:rFonts w:ascii="Times New Roman" w:hAnsi="Times New Roman" w:cs="Times New Roman"/>
          <w:b/>
          <w:bCs/>
          <w:i/>
          <w:iCs/>
          <w:color w:val="000000"/>
          <w:sz w:val="20"/>
          <w:szCs w:val="20"/>
          <w:lang w:eastAsia="sl-SI"/>
        </w:rPr>
        <w:t>Posebni naravni rezervat "Uvac</w:t>
      </w:r>
    </w:p>
    <w:p w:rsidR="00817669" w:rsidRPr="00230025" w:rsidRDefault="00817669" w:rsidP="00196449">
      <w:pPr>
        <w:spacing w:before="120" w:after="0"/>
        <w:jc w:val="both"/>
        <w:rPr>
          <w:rFonts w:ascii="Times New Roman" w:hAnsi="Times New Roman" w:cs="Times New Roman"/>
          <w:noProof/>
          <w:sz w:val="20"/>
          <w:szCs w:val="20"/>
        </w:rPr>
      </w:pPr>
      <w:r w:rsidRPr="00230025">
        <w:rPr>
          <w:rFonts w:ascii="Times New Roman" w:hAnsi="Times New Roman" w:cs="Times New Roman"/>
          <w:noProof/>
          <w:sz w:val="20"/>
          <w:szCs w:val="20"/>
        </w:rPr>
        <w:t>Kanjon Uvca je svetovno znan po svojih meandrih , ki se kilometre vijejo z nekdanjo reko Uvac in zdaj z jezerom Uvac. Na obeh straneh kanjona je več razgledov s pogledom na meandre .</w:t>
      </w:r>
    </w:p>
    <w:p w:rsidR="00817669" w:rsidRDefault="00382E62" w:rsidP="00196449">
      <w:pPr>
        <w:spacing w:before="120" w:after="0"/>
        <w:jc w:val="center"/>
        <w:rPr>
          <w:rFonts w:ascii="Times New Roman" w:hAnsi="Times New Roman" w:cs="Times New Roman"/>
          <w:color w:val="000000"/>
          <w:lang w:eastAsia="sl-SI"/>
        </w:rPr>
      </w:pPr>
      <w:r>
        <w:rPr>
          <w:noProof/>
          <w:lang w:eastAsia="sl-SI"/>
        </w:rPr>
        <w:drawing>
          <wp:inline distT="0" distB="0" distL="0" distR="0">
            <wp:extent cx="3238500" cy="2141220"/>
            <wp:effectExtent l="0" t="0" r="0" b="0"/>
            <wp:docPr id="38"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38500" cy="2141220"/>
                    </a:xfrm>
                    <a:prstGeom prst="rect">
                      <a:avLst/>
                    </a:prstGeom>
                    <a:noFill/>
                    <a:ln>
                      <a:noFill/>
                    </a:ln>
                  </pic:spPr>
                </pic:pic>
              </a:graphicData>
            </a:graphic>
          </wp:inline>
        </w:drawing>
      </w:r>
    </w:p>
    <w:p w:rsidR="00817669"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Križarjenje po Uvcu izvajajo ladje in katamarani, ki izplujejo z jezu na Rastokah. Ogled je sestavljen iz vožnje s čolnom po vijugastih, splošno znanih meandrih, obiska Ledene jame in ogleda Molitvenega razgledišča, ki gleda na meandre in kolonije beloglavih jastrebov, ki krožijo po nebu nad jezerom. Tura traja približno 4 ure in skupaj 32 kilometrov v obe smeri. Hrana in pijača sta na voljo na ladji po dogovoru.</w:t>
      </w:r>
    </w:p>
    <w:p w:rsidR="00817669" w:rsidRPr="00230025" w:rsidRDefault="00817669" w:rsidP="00196449">
      <w:pPr>
        <w:spacing w:before="120" w:after="0"/>
        <w:jc w:val="both"/>
        <w:rPr>
          <w:rFonts w:ascii="Times New Roman" w:hAnsi="Times New Roman" w:cs="Times New Roman"/>
          <w:color w:val="000000"/>
          <w:sz w:val="20"/>
          <w:szCs w:val="20"/>
          <w:lang w:eastAsia="sl-SI"/>
        </w:rPr>
      </w:pPr>
    </w:p>
    <w:p w:rsidR="00817669" w:rsidRDefault="00382E62" w:rsidP="00196449">
      <w:pPr>
        <w:spacing w:before="120" w:after="0"/>
        <w:jc w:val="center"/>
        <w:rPr>
          <w:rFonts w:ascii="Times New Roman" w:hAnsi="Times New Roman" w:cs="Times New Roman"/>
          <w:color w:val="000000"/>
          <w:lang w:eastAsia="sl-SI"/>
        </w:rPr>
      </w:pPr>
      <w:r>
        <w:rPr>
          <w:noProof/>
          <w:lang w:eastAsia="sl-SI"/>
        </w:rPr>
        <w:drawing>
          <wp:inline distT="0" distB="0" distL="0" distR="0">
            <wp:extent cx="3238500" cy="1638300"/>
            <wp:effectExtent l="0" t="0" r="0" b="0"/>
            <wp:docPr id="39"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38500" cy="1638300"/>
                    </a:xfrm>
                    <a:prstGeom prst="rect">
                      <a:avLst/>
                    </a:prstGeom>
                    <a:noFill/>
                    <a:ln>
                      <a:noFill/>
                    </a:ln>
                  </pic:spPr>
                </pic:pic>
              </a:graphicData>
            </a:graphic>
          </wp:inline>
        </w:drawing>
      </w:r>
    </w:p>
    <w:p w:rsidR="00817669" w:rsidRDefault="00817669" w:rsidP="00196449">
      <w:pPr>
        <w:spacing w:before="120" w:after="0"/>
        <w:jc w:val="center"/>
        <w:rPr>
          <w:rFonts w:ascii="Times New Roman" w:hAnsi="Times New Roman" w:cs="Times New Roman"/>
          <w:color w:val="000000"/>
          <w:lang w:eastAsia="sl-SI"/>
        </w:rPr>
      </w:pP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Posebni rezervat "Uvac" je zaščitena naravna dobrina izjemnega pomena. Osrednja morfološka enota rezervata je kanjonska dolina reke Uvac z dolino njenih pritokov. Edinstven objem narave, prežetost vode in zemlje, ki jih obdaja, je kratek opis treh čudovitih jezer: Uvaškega, Zlatarkega in Radoinjskega. Nastali so tako, da so delno potopili dolino mogočne gorske reke Uvac in zgradili tri jezove.</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 xml:space="preserve">Posebni naravni rezervat "Uvac" je bogat s kraškimi območji, v katerih so številne kraške oblike: kraški predeli, zalivi, vrtače, jarki, zarasti, jame in jame. Posebna vrednota kanjonskih delov doline so meandri, katerih rtovi imajo relativno višino do 100 m. Lepota besed je neizrekljiva, le povabilo in nasvet – ustavi se, potem pa glej! Jame so številne in se razlikujejo po velikosti od podjam do največjega znanega jamskega sistema v Srbiji, Ušaškega jamskega sistema (6.185 m). </w:t>
      </w:r>
    </w:p>
    <w:p w:rsidR="00817669"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Del soteske reke Uvac v kraju Pavlovića Brod je bil prvič zavarovan leta 1971 kot Posebni naravni rezervat s površino 267 ha. Leta 1995 se je varstvo razširilo na površino 2.717 hektarjev, s spremembami iz leta 2006 pa se je rezervat razširil na sedanjih 7.543 hektarjev.</w:t>
      </w:r>
    </w:p>
    <w:p w:rsidR="00817669" w:rsidRDefault="00817669" w:rsidP="00196449">
      <w:pPr>
        <w:spacing w:before="120" w:after="0"/>
        <w:jc w:val="both"/>
        <w:rPr>
          <w:noProof/>
          <w:sz w:val="20"/>
          <w:szCs w:val="20"/>
        </w:rPr>
      </w:pPr>
      <w:r w:rsidRPr="00230025">
        <w:rPr>
          <w:noProof/>
          <w:sz w:val="20"/>
          <w:szCs w:val="20"/>
        </w:rPr>
        <w:t xml:space="preserve"> </w:t>
      </w:r>
    </w:p>
    <w:p w:rsidR="00817669" w:rsidRDefault="00382E62" w:rsidP="00196449">
      <w:pPr>
        <w:spacing w:before="120" w:after="0"/>
        <w:jc w:val="center"/>
        <w:rPr>
          <w:rFonts w:ascii="Times New Roman" w:hAnsi="Times New Roman" w:cs="Times New Roman"/>
          <w:color w:val="000000"/>
          <w:lang w:eastAsia="sl-SI"/>
        </w:rPr>
      </w:pPr>
      <w:r>
        <w:rPr>
          <w:noProof/>
          <w:lang w:eastAsia="sl-SI"/>
        </w:rPr>
        <w:lastRenderedPageBreak/>
        <w:drawing>
          <wp:inline distT="0" distB="0" distL="0" distR="0">
            <wp:extent cx="3208020" cy="2217420"/>
            <wp:effectExtent l="0" t="0" r="0" b="0"/>
            <wp:docPr id="40"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8020" cy="2217420"/>
                    </a:xfrm>
                    <a:prstGeom prst="rect">
                      <a:avLst/>
                    </a:prstGeom>
                    <a:noFill/>
                    <a:ln>
                      <a:noFill/>
                    </a:ln>
                  </pic:spPr>
                </pic:pic>
              </a:graphicData>
            </a:graphic>
          </wp:inline>
        </w:drawing>
      </w:r>
    </w:p>
    <w:p w:rsidR="00817669" w:rsidRDefault="00817669" w:rsidP="00495622">
      <w:pPr>
        <w:spacing w:before="120" w:after="0"/>
        <w:rPr>
          <w:rFonts w:ascii="Times New Roman" w:hAnsi="Times New Roman" w:cs="Times New Roman"/>
          <w:color w:val="000000"/>
          <w:lang w:eastAsia="sl-SI"/>
        </w:rPr>
      </w:pPr>
    </w:p>
    <w:p w:rsidR="00817669" w:rsidRPr="004A39EF" w:rsidRDefault="00817669" w:rsidP="004A39EF">
      <w:pPr>
        <w:spacing w:before="120" w:after="0"/>
        <w:rPr>
          <w:rFonts w:ascii="Times New Roman" w:hAnsi="Times New Roman" w:cs="Times New Roman"/>
          <w:color w:val="000000"/>
          <w:lang w:eastAsia="sl-SI"/>
        </w:rPr>
      </w:pPr>
      <w:r w:rsidRPr="00594858">
        <w:rPr>
          <w:rFonts w:ascii="Times New Roman" w:hAnsi="Times New Roman" w:cs="Times New Roman"/>
          <w:b/>
          <w:bCs/>
          <w:i/>
          <w:iCs/>
          <w:color w:val="000000"/>
          <w:lang w:eastAsia="sl-SI"/>
        </w:rPr>
        <w:t>Beloglavi Jastreb</w:t>
      </w:r>
      <w:r w:rsidRPr="004A39EF">
        <w:rPr>
          <w:rFonts w:ascii="Times New Roman" w:hAnsi="Times New Roman" w:cs="Times New Roman"/>
          <w:color w:val="000000"/>
          <w:lang w:eastAsia="sl-SI"/>
        </w:rPr>
        <w:t xml:space="preserve"> ( Gypsun fulvus)</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 xml:space="preserve">Posebni naravni rezervat "Uvac" izpostavlja prisotnost 104 vrst ptic. Največja znamenitost rezervata je beloglavi jastreb, redka vrsta orla jastrebov impresivne velikosti, z razponom kril do 3 m. Povprečna teža ptice je med osmimi in devetimi kilogrami, nekateri osebki pa lahko dosežejo težo tudi do enajst kilogramov. </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Do nedavnega, pred izumrtjem, se je po zaslugi zavesti in dobre volje ljubiteljev narave število beloglavih jastrebov povečalo na 85 gnezdečih parov oziroma okoli 359 osebkov (monitoring iz leta 2013). Kolonija beloglavih jastrebov v kanjonu Uvca je ena največjih v Evropi.</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Samica izleže eno jajčece konec januarja ali v začetku februarja, oba starša pa nanj izležeta izmenično osem mesecev, dokler se mladič ne izleže. Gnezdenje poteka na apnenčastih skalah. Gnezdenje je skupinsko in nastanejo kolonije, redko izolirani pari. Izleženi mladič ostane v gnezdu, pred prvim letom, približno štiri mesece. Jastrebi popolnoma dozorijo pri približno petih letih.</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 xml:space="preserve">Vloga beloglavega jastreba v prehranjevalni verigi v ekosistemu je edinstvena in nenadomestljiva – njegova ekskluzivna hrana so odmrle živali, ki preprečujejo širjenje okužb in tako zagotavljajo »naravno recikliranje«. Poginulo govedo iz okolice se redno pripelje na krmišče nad jezom Rastoke. </w:t>
      </w:r>
    </w:p>
    <w:p w:rsidR="00817669"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Ta redka vrsta je bila pred približno dvajsetimi leti na robu izumrtja. Leta 1990 je na ozemlju Uvaških jezer preživelo le sedem parov beloglavih jastrebov. Leta 1994 je bil ustanovljen Sklad za zaščito ptic roparic beloglavi jastreb in odprto krmišče Manastirina, kamor so od takrat neprekinjeno odvažali trupla poginulih živali in klavniške odpadke.</w:t>
      </w:r>
    </w:p>
    <w:p w:rsidR="00817669" w:rsidRPr="00230025" w:rsidRDefault="00817669" w:rsidP="004A39EF">
      <w:pPr>
        <w:spacing w:before="120" w:after="0"/>
        <w:rPr>
          <w:rFonts w:ascii="Times New Roman" w:hAnsi="Times New Roman" w:cs="Times New Roman"/>
          <w:color w:val="000000"/>
          <w:sz w:val="20"/>
          <w:szCs w:val="20"/>
          <w:lang w:eastAsia="sl-SI"/>
        </w:rPr>
      </w:pPr>
    </w:p>
    <w:p w:rsidR="00817669" w:rsidRDefault="00382E62" w:rsidP="00196449">
      <w:pPr>
        <w:spacing w:before="120" w:after="0"/>
        <w:jc w:val="center"/>
        <w:rPr>
          <w:rFonts w:ascii="Times New Roman" w:hAnsi="Times New Roman" w:cs="Times New Roman"/>
          <w:color w:val="000000"/>
          <w:lang w:eastAsia="sl-SI"/>
        </w:rPr>
      </w:pPr>
      <w:r>
        <w:rPr>
          <w:noProof/>
          <w:lang w:eastAsia="sl-SI"/>
        </w:rPr>
        <w:drawing>
          <wp:inline distT="0" distB="0" distL="0" distR="0">
            <wp:extent cx="3063240" cy="2049780"/>
            <wp:effectExtent l="0" t="0" r="3810" b="7620"/>
            <wp:docPr id="41"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63240" cy="2049780"/>
                    </a:xfrm>
                    <a:prstGeom prst="rect">
                      <a:avLst/>
                    </a:prstGeom>
                    <a:noFill/>
                    <a:ln>
                      <a:noFill/>
                    </a:ln>
                  </pic:spPr>
                </pic:pic>
              </a:graphicData>
            </a:graphic>
          </wp:inline>
        </w:drawing>
      </w:r>
    </w:p>
    <w:p w:rsidR="00817669" w:rsidRDefault="00817669" w:rsidP="004A39EF">
      <w:pPr>
        <w:spacing w:before="120" w:after="0"/>
        <w:rPr>
          <w:rFonts w:ascii="Times New Roman" w:hAnsi="Times New Roman" w:cs="Times New Roman"/>
          <w:b/>
          <w:bCs/>
          <w:i/>
          <w:iCs/>
          <w:color w:val="000000"/>
          <w:lang w:eastAsia="sl-SI"/>
        </w:rPr>
      </w:pPr>
    </w:p>
    <w:p w:rsidR="00817669" w:rsidRDefault="00817669" w:rsidP="004A39EF">
      <w:pPr>
        <w:spacing w:before="120" w:after="0"/>
        <w:rPr>
          <w:rFonts w:ascii="Times New Roman" w:hAnsi="Times New Roman" w:cs="Times New Roman"/>
          <w:b/>
          <w:bCs/>
          <w:i/>
          <w:iCs/>
          <w:color w:val="000000"/>
          <w:lang w:eastAsia="sl-SI"/>
        </w:rPr>
      </w:pPr>
    </w:p>
    <w:p w:rsidR="00817669" w:rsidRDefault="00817669" w:rsidP="004A39EF">
      <w:pPr>
        <w:spacing w:before="120" w:after="0"/>
        <w:rPr>
          <w:rFonts w:ascii="Times New Roman" w:hAnsi="Times New Roman" w:cs="Times New Roman"/>
          <w:b/>
          <w:bCs/>
          <w:i/>
          <w:iCs/>
          <w:color w:val="000000"/>
          <w:lang w:eastAsia="sl-SI"/>
        </w:rPr>
      </w:pPr>
    </w:p>
    <w:p w:rsidR="00817669" w:rsidRPr="004A39EF" w:rsidRDefault="00817669" w:rsidP="004A39EF">
      <w:pPr>
        <w:spacing w:before="120" w:after="0"/>
        <w:rPr>
          <w:rFonts w:ascii="Times New Roman" w:hAnsi="Times New Roman" w:cs="Times New Roman"/>
          <w:b/>
          <w:bCs/>
          <w:i/>
          <w:iCs/>
          <w:color w:val="000000"/>
          <w:lang w:eastAsia="sl-SI"/>
        </w:rPr>
      </w:pPr>
      <w:r w:rsidRPr="004A39EF">
        <w:rPr>
          <w:rFonts w:ascii="Times New Roman" w:hAnsi="Times New Roman" w:cs="Times New Roman"/>
          <w:b/>
          <w:bCs/>
          <w:i/>
          <w:iCs/>
          <w:color w:val="000000"/>
          <w:lang w:eastAsia="sl-SI"/>
        </w:rPr>
        <w:t>Ušaški jamski sistem</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lastRenderedPageBreak/>
        <w:t>Za jame na območju Posebnega naravnega rezervata "Uvac" je značilno bogastvo jamskega nakita, odloženega iz kapljajoče vode v obliki kapnikov, stalagmitov, stebrov, draperij, steklenih igel itd.</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Jame so številne in se razlikujejo po velikosti od jam do največjega doslej znanega jamskega sistema v Srbiji, Ušaškega jamskega sistema.</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Poleg svoje velikosti je ta sistem po drugih značilnostih eden najbolj zanimivih speleoloških objektov v Srbiji in predstavlja eno temeljnih vrednot rezervata. Sistem je sestavljen iz dveh jam in ene jame, katerih kanali so med seboj povezani in imajo skupno dolžino 6185 m. Največji del sistema je Ušačka jama. Ima dva vhoda, prvega v vasi Gornje Lopiže in drugega v strugi Uvca. Ledena jama je za odtenek krajša. Glavni kanal Ledene jame se razteza praktično vzporedno z glavnim kanalom Ušaške jame, na razdalji približno sto metrov. Najmanjši, a tudi najbolj zanimiv del sistema Ušačke jame je jama Bezdana. Vhod v jamo se nahaja na koncu slepe doline Miletin Do.</w:t>
      </w:r>
    </w:p>
    <w:p w:rsidR="00817669"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Pri jamah je vsekakor treba izpostaviti Tubić, Baždarsko in Javorsko jamo. Prva se nahaja v vasi Lopiže, zaselek Tubići. Ima dva vhoda in je občasno hidrološko aktiven. Baždarska jama se nahaja v vasi Ursule, deset kilometrov severozahodno od Sjenice. Javorska jama (Durulja) se nahaja v vasi Bukovik in skozi njo teče Kalipoljska reka - prepadna reka, ki se na izstopu iz jame imenuje Vrševina in se izliva v Zlatarsko jezero.</w:t>
      </w:r>
    </w:p>
    <w:p w:rsidR="00817669" w:rsidRPr="00230025" w:rsidRDefault="00817669" w:rsidP="004A39EF">
      <w:pPr>
        <w:spacing w:before="120" w:after="0"/>
        <w:rPr>
          <w:rFonts w:ascii="Times New Roman" w:hAnsi="Times New Roman" w:cs="Times New Roman"/>
          <w:color w:val="000000"/>
          <w:sz w:val="20"/>
          <w:szCs w:val="20"/>
          <w:lang w:eastAsia="sl-SI"/>
        </w:rPr>
      </w:pPr>
    </w:p>
    <w:p w:rsidR="00817669" w:rsidRDefault="00382E62" w:rsidP="004A39EF">
      <w:pPr>
        <w:spacing w:before="120" w:after="0"/>
        <w:rPr>
          <w:rFonts w:ascii="Times New Roman" w:hAnsi="Times New Roman" w:cs="Times New Roman"/>
          <w:color w:val="000000"/>
          <w:lang w:eastAsia="sl-SI"/>
        </w:rPr>
      </w:pPr>
      <w:r>
        <w:rPr>
          <w:noProof/>
          <w:lang w:eastAsia="sl-SI"/>
        </w:rPr>
        <w:drawing>
          <wp:inline distT="0" distB="0" distL="0" distR="0">
            <wp:extent cx="2491740" cy="1874520"/>
            <wp:effectExtent l="0" t="0" r="3810" b="0"/>
            <wp:docPr id="42"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91740" cy="1874520"/>
                    </a:xfrm>
                    <a:prstGeom prst="rect">
                      <a:avLst/>
                    </a:prstGeom>
                    <a:noFill/>
                    <a:ln>
                      <a:noFill/>
                    </a:ln>
                  </pic:spPr>
                </pic:pic>
              </a:graphicData>
            </a:graphic>
          </wp:inline>
        </w:drawing>
      </w:r>
      <w:r w:rsidR="00817669">
        <w:rPr>
          <w:rFonts w:ascii="Times New Roman" w:hAnsi="Times New Roman" w:cs="Times New Roman"/>
          <w:color w:val="000000"/>
          <w:lang w:eastAsia="sl-SI"/>
        </w:rPr>
        <w:t xml:space="preserve">  </w:t>
      </w:r>
      <w:r>
        <w:rPr>
          <w:noProof/>
          <w:lang w:eastAsia="sl-SI"/>
        </w:rPr>
        <w:drawing>
          <wp:inline distT="0" distB="0" distL="0" distR="0">
            <wp:extent cx="3086100" cy="1897380"/>
            <wp:effectExtent l="0" t="0" r="0" b="7620"/>
            <wp:docPr id="43"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86100" cy="1897380"/>
                    </a:xfrm>
                    <a:prstGeom prst="rect">
                      <a:avLst/>
                    </a:prstGeom>
                    <a:noFill/>
                    <a:ln>
                      <a:noFill/>
                    </a:ln>
                  </pic:spPr>
                </pic:pic>
              </a:graphicData>
            </a:graphic>
          </wp:inline>
        </w:drawing>
      </w:r>
    </w:p>
    <w:p w:rsidR="00817669" w:rsidRDefault="00817669" w:rsidP="004A39EF">
      <w:pPr>
        <w:spacing w:before="120" w:after="0"/>
        <w:rPr>
          <w:rFonts w:ascii="Times New Roman" w:hAnsi="Times New Roman" w:cs="Times New Roman"/>
          <w:color w:val="000000"/>
          <w:sz w:val="20"/>
          <w:szCs w:val="20"/>
          <w:lang w:eastAsia="sl-SI"/>
        </w:rPr>
      </w:pP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Vhod v Ledeno Pe je pod strmim apnenčastim odsekom, s stranskimi kanali pa je daljši od 2,5 km. O času in procesu njegovega nastanka pričajo preobremenjeni bloki apnenca, gramoza in glinene zemlje. Okraski, kot so dolge draperije in slina, ki segajo tudi do 10 metrov, so dih jemajoče. Pod eno slino je potok, ki po desetih metrih izgine v razpoki, tam pa je tudi bistro jezero, ki ne omogoča dostopa v dvorano s stropom iz tankih kapnikov.</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Lepota Ledene jame je v njenih dvoranah, ki so med seboj povezane z ravnimi, strmimi ali prepadnimi kanali. Veliki beli stebri, včasih prepredeni z rdečkastimi ali modrikastimi odtenki, so delo narave – potrpežljivega umetnika in graditelja izjemne domišljije.</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Jama ni urejena za turistične obiske, zato je njen ogled možen le z vodniki rezervata "Uvac" z svetilkami in je nepozabno doživetje. Ker se do njega lahko pride le s čolnom, je obisk prava avantura.</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Do vhoda vodijo strme kovinske stopnice, tako rekoč iz čolna, edinega prevoznega sredstva, s katerim se lahko približamo jami. Ledena jama Za vstop je potrebna navzočnost stražarske službe ali čuvaja naravnega rezervata, ki imata edini ključ odpreti vrata čudovitega okamnelega jamskega sveta. V jami ni stalne umetne razsvetljave, zato so za osvetlitev ceste in opazovanje impresivnih jamskih okraskov – kapnikov, stebrov, iglic in cele jamske zavese ali okamnele draperije, ves čas potrebne svetilke. V notranjosti je urejena in s kamnom obložena turistična pot z več mostovi čez vodne ovire v skupni dolžini okoli 600m in se konča v veliki jamski dvorani.</w:t>
      </w:r>
    </w:p>
    <w:p w:rsidR="00817669" w:rsidRDefault="00817669">
      <w:pPr>
        <w:rPr>
          <w:rFonts w:ascii="Times New Roman" w:hAnsi="Times New Roman" w:cs="Times New Roman"/>
          <w:b/>
          <w:bCs/>
          <w:i/>
          <w:iCs/>
          <w:color w:val="000000"/>
          <w:sz w:val="20"/>
          <w:szCs w:val="20"/>
          <w:lang w:eastAsia="sl-SI"/>
        </w:rPr>
      </w:pPr>
      <w:r>
        <w:rPr>
          <w:rFonts w:ascii="Times New Roman" w:hAnsi="Times New Roman" w:cs="Times New Roman"/>
          <w:b/>
          <w:bCs/>
          <w:i/>
          <w:iCs/>
          <w:color w:val="000000"/>
          <w:sz w:val="20"/>
          <w:szCs w:val="20"/>
          <w:lang w:eastAsia="sl-SI"/>
        </w:rPr>
        <w:br w:type="page"/>
      </w:r>
    </w:p>
    <w:p w:rsidR="00817669" w:rsidRPr="00230025" w:rsidRDefault="00817669" w:rsidP="00196449">
      <w:pPr>
        <w:spacing w:before="120" w:after="0"/>
        <w:jc w:val="both"/>
        <w:rPr>
          <w:rFonts w:ascii="Times New Roman" w:hAnsi="Times New Roman" w:cs="Times New Roman"/>
          <w:b/>
          <w:bCs/>
          <w:i/>
          <w:iCs/>
          <w:color w:val="000000"/>
          <w:sz w:val="20"/>
          <w:szCs w:val="20"/>
          <w:lang w:eastAsia="sl-SI"/>
        </w:rPr>
      </w:pPr>
      <w:r w:rsidRPr="00230025">
        <w:rPr>
          <w:rFonts w:ascii="Times New Roman" w:hAnsi="Times New Roman" w:cs="Times New Roman"/>
          <w:b/>
          <w:bCs/>
          <w:i/>
          <w:iCs/>
          <w:color w:val="000000"/>
          <w:sz w:val="20"/>
          <w:szCs w:val="20"/>
          <w:lang w:eastAsia="sl-SI"/>
        </w:rPr>
        <w:lastRenderedPageBreak/>
        <w:t>Ledena jama</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Vhod v Ledeno Pe je pod strmim apnenčastim odsekom, s stranskimi kanali pa je daljši od 2,5 km. O času in procesu njegovega nastanka pričajo preobremenjeni bloki apnenca, gramoza in glinene zemlje. Okraski, kot so dolge draperije in slina, ki segajo tudi do 10 metrov, so dih jemajoče. Pod eno slino je potok, ki po desetih metrih izgine v razpoki, tam pa je tudi bistro jezero, ki ne omogoča dostopa v dvorano s stropom iz tankih kapnikov.</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Lepota Ledene jame je v njenih dvoranah, ki so med seboj povezane z ravnimi, strmimi ali prepadnimi kanali. Veliki beli stebri, včasih prepredeni z rdečkastimi ali modrikastimi odtenki, so delo narave – potrpežljivega umetnika in graditelja izjemne domišljije.</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Jama ni urejena za turistične obiske, zato je njen ogled možen le z vodniki rezervata "Uvac" z svetilkami in je nepozabno doživetje. Ker se do njega lahko pride le s čolnom, je obisk prava avantura.</w:t>
      </w:r>
    </w:p>
    <w:p w:rsidR="00817669" w:rsidRPr="00230025" w:rsidRDefault="00817669" w:rsidP="00196449">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Do vhoda vodijo strme kovinske stopnice, tako rekoč iz čolna, edinega prevoznega sredstva, s katerim se lahko približamo jami. Ledena jama Za vstop je potrebna navzočnost stražarske službe ali čuvaja naravnega rezervata, ki imata edini ključ odpreti vrata čudovitega okamnelega jamskega sveta. V jami ni stalne umetne razsvetljave, zato so za osvetlitev ceste in opazovanje impresivnih jamskih okraskov – kapnikov, stebrov, iglic in cele jamske zavese ali okamnele draperije, ves čas potrebne svetilke. V notranjosti je urejena in s kamnom obložena turistična pot z več mostovi čez vodne ovire v skupni dolžini okoli 600m in se konča v veliki jamski dvorani.</w:t>
      </w:r>
    </w:p>
    <w:p w:rsidR="00817669" w:rsidRDefault="00382E62" w:rsidP="00196449">
      <w:pPr>
        <w:spacing w:before="120" w:after="0"/>
        <w:jc w:val="center"/>
        <w:rPr>
          <w:rFonts w:ascii="Times New Roman" w:hAnsi="Times New Roman" w:cs="Times New Roman"/>
          <w:color w:val="000000"/>
          <w:lang w:eastAsia="sl-SI"/>
        </w:rPr>
      </w:pPr>
      <w:r>
        <w:rPr>
          <w:noProof/>
          <w:lang w:eastAsia="sl-SI"/>
        </w:rPr>
        <w:drawing>
          <wp:inline distT="0" distB="0" distL="0" distR="0">
            <wp:extent cx="2735580" cy="2057400"/>
            <wp:effectExtent l="0" t="0" r="7620" b="0"/>
            <wp:docPr id="44"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5580" cy="2057400"/>
                    </a:xfrm>
                    <a:prstGeom prst="rect">
                      <a:avLst/>
                    </a:prstGeom>
                    <a:noFill/>
                    <a:ln>
                      <a:noFill/>
                    </a:ln>
                  </pic:spPr>
                </pic:pic>
              </a:graphicData>
            </a:graphic>
          </wp:inline>
        </w:drawing>
      </w:r>
    </w:p>
    <w:p w:rsidR="00817669" w:rsidRDefault="00817669" w:rsidP="004A39EF">
      <w:pPr>
        <w:spacing w:before="120" w:after="0"/>
        <w:rPr>
          <w:rFonts w:ascii="Times New Roman" w:hAnsi="Times New Roman" w:cs="Times New Roman"/>
          <w:color w:val="000000"/>
          <w:lang w:eastAsia="sl-SI"/>
        </w:rPr>
      </w:pPr>
    </w:p>
    <w:p w:rsidR="00817669" w:rsidRDefault="00817669" w:rsidP="004A39EF">
      <w:pPr>
        <w:spacing w:before="120" w:after="0"/>
        <w:rPr>
          <w:rFonts w:ascii="Times New Roman" w:hAnsi="Times New Roman" w:cs="Times New Roman"/>
          <w:b/>
          <w:bCs/>
          <w:i/>
          <w:iCs/>
          <w:color w:val="000000"/>
          <w:lang w:eastAsia="sl-SI"/>
        </w:rPr>
      </w:pPr>
      <w:r w:rsidRPr="00C22856">
        <w:rPr>
          <w:rFonts w:ascii="Times New Roman" w:hAnsi="Times New Roman" w:cs="Times New Roman"/>
          <w:b/>
          <w:bCs/>
          <w:i/>
          <w:iCs/>
          <w:color w:val="000000"/>
          <w:lang w:eastAsia="sl-SI"/>
        </w:rPr>
        <w:t>Betonski l</w:t>
      </w:r>
      <w:r>
        <w:rPr>
          <w:rFonts w:ascii="Times New Roman" w:hAnsi="Times New Roman" w:cs="Times New Roman"/>
          <w:b/>
          <w:bCs/>
          <w:i/>
          <w:iCs/>
          <w:color w:val="000000"/>
          <w:lang w:eastAsia="sl-SI"/>
        </w:rPr>
        <w:t>o</w:t>
      </w:r>
      <w:r w:rsidRPr="00C22856">
        <w:rPr>
          <w:rFonts w:ascii="Times New Roman" w:hAnsi="Times New Roman" w:cs="Times New Roman"/>
          <w:b/>
          <w:bCs/>
          <w:i/>
          <w:iCs/>
          <w:color w:val="000000"/>
          <w:lang w:eastAsia="sl-SI"/>
        </w:rPr>
        <w:t xml:space="preserve">čni Most </w:t>
      </w:r>
      <w:r>
        <w:rPr>
          <w:rFonts w:ascii="Times New Roman" w:hAnsi="Times New Roman" w:cs="Times New Roman"/>
          <w:b/>
          <w:bCs/>
          <w:i/>
          <w:iCs/>
          <w:color w:val="000000"/>
          <w:lang w:eastAsia="sl-SI"/>
        </w:rPr>
        <w:t>preko Tare –</w:t>
      </w:r>
      <w:r w:rsidRPr="00C22856">
        <w:rPr>
          <w:rFonts w:ascii="Times New Roman" w:hAnsi="Times New Roman" w:cs="Times New Roman"/>
          <w:b/>
          <w:bCs/>
          <w:i/>
          <w:iCs/>
          <w:color w:val="000000"/>
          <w:lang w:eastAsia="sl-SI"/>
        </w:rPr>
        <w:t xml:space="preserve"> Đorđević</w:t>
      </w:r>
      <w:r>
        <w:rPr>
          <w:rFonts w:ascii="Times New Roman" w:hAnsi="Times New Roman" w:cs="Times New Roman"/>
          <w:b/>
          <w:bCs/>
          <w:i/>
          <w:iCs/>
          <w:color w:val="000000"/>
          <w:lang w:eastAsia="sl-SI"/>
        </w:rPr>
        <w:t xml:space="preserve"> most</w:t>
      </w:r>
    </w:p>
    <w:p w:rsidR="00817669" w:rsidRDefault="00382E62" w:rsidP="002C7DB6">
      <w:pPr>
        <w:spacing w:after="0"/>
        <w:rPr>
          <w:rFonts w:ascii="Times New Roman" w:hAnsi="Times New Roman" w:cs="Times New Roman"/>
          <w:b/>
          <w:bCs/>
          <w:i/>
          <w:iCs/>
          <w:color w:val="000000"/>
          <w:lang w:eastAsia="sl-SI"/>
        </w:rPr>
      </w:pPr>
      <w:r>
        <w:rPr>
          <w:noProof/>
          <w:lang w:eastAsia="sl-SI"/>
        </w:rPr>
        <w:drawing>
          <wp:anchor distT="0" distB="0" distL="114300" distR="114300" simplePos="0" relativeHeight="251658240" behindDoc="0" locked="0" layoutInCell="1" allowOverlap="1">
            <wp:simplePos x="0" y="0"/>
            <wp:positionH relativeFrom="column">
              <wp:posOffset>1434465</wp:posOffset>
            </wp:positionH>
            <wp:positionV relativeFrom="paragraph">
              <wp:posOffset>163195</wp:posOffset>
            </wp:positionV>
            <wp:extent cx="3059430" cy="1977390"/>
            <wp:effectExtent l="0" t="0" r="7620" b="3810"/>
            <wp:wrapSquare wrapText="bothSides"/>
            <wp:docPr id="67"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59430" cy="1977390"/>
                    </a:xfrm>
                    <a:prstGeom prst="rect">
                      <a:avLst/>
                    </a:prstGeom>
                    <a:noFill/>
                  </pic:spPr>
                </pic:pic>
              </a:graphicData>
            </a:graphic>
            <wp14:sizeRelH relativeFrom="page">
              <wp14:pctWidth>0</wp14:pctWidth>
            </wp14:sizeRelH>
            <wp14:sizeRelV relativeFrom="page">
              <wp14:pctHeight>0</wp14:pctHeight>
            </wp14:sizeRelV>
          </wp:anchor>
        </w:drawing>
      </w:r>
    </w:p>
    <w:p w:rsidR="00817669" w:rsidRDefault="00817669" w:rsidP="004A39EF">
      <w:pPr>
        <w:spacing w:before="120" w:after="0"/>
        <w:rPr>
          <w:rFonts w:ascii="Times New Roman" w:hAnsi="Times New Roman" w:cs="Times New Roman"/>
          <w:b/>
          <w:bCs/>
          <w:i/>
          <w:iCs/>
          <w:color w:val="000000"/>
          <w:lang w:eastAsia="sl-SI"/>
        </w:rPr>
      </w:pPr>
    </w:p>
    <w:p w:rsidR="00817669" w:rsidRPr="002C7DB6" w:rsidRDefault="00817669" w:rsidP="002C7DB6">
      <w:pPr>
        <w:rPr>
          <w:rFonts w:ascii="Times New Roman" w:hAnsi="Times New Roman" w:cs="Times New Roman"/>
          <w:lang w:eastAsia="sl-SI"/>
        </w:rPr>
      </w:pPr>
    </w:p>
    <w:p w:rsidR="00817669" w:rsidRPr="002C7DB6" w:rsidRDefault="00817669" w:rsidP="002C7DB6">
      <w:pPr>
        <w:rPr>
          <w:rFonts w:ascii="Times New Roman" w:hAnsi="Times New Roman" w:cs="Times New Roman"/>
          <w:lang w:eastAsia="sl-SI"/>
        </w:rPr>
      </w:pPr>
    </w:p>
    <w:p w:rsidR="00817669" w:rsidRPr="002C7DB6" w:rsidRDefault="00817669" w:rsidP="002C7DB6">
      <w:pPr>
        <w:rPr>
          <w:rFonts w:ascii="Times New Roman" w:hAnsi="Times New Roman" w:cs="Times New Roman"/>
          <w:lang w:eastAsia="sl-SI"/>
        </w:rPr>
      </w:pPr>
    </w:p>
    <w:p w:rsidR="00817669" w:rsidRPr="002C7DB6" w:rsidRDefault="00817669" w:rsidP="002C7DB6">
      <w:pPr>
        <w:rPr>
          <w:rFonts w:ascii="Times New Roman" w:hAnsi="Times New Roman" w:cs="Times New Roman"/>
          <w:lang w:eastAsia="sl-SI"/>
        </w:rPr>
      </w:pPr>
    </w:p>
    <w:p w:rsidR="00817669" w:rsidRDefault="00817669" w:rsidP="004A39EF">
      <w:pPr>
        <w:spacing w:before="120" w:after="0"/>
        <w:rPr>
          <w:rFonts w:ascii="Times New Roman" w:hAnsi="Times New Roman" w:cs="Times New Roman"/>
          <w:b/>
          <w:bCs/>
          <w:i/>
          <w:iCs/>
          <w:color w:val="000000"/>
          <w:lang w:eastAsia="sl-SI"/>
        </w:rPr>
      </w:pPr>
    </w:p>
    <w:p w:rsidR="00817669" w:rsidRDefault="00817669" w:rsidP="004A39EF">
      <w:pPr>
        <w:spacing w:before="120" w:after="0"/>
        <w:rPr>
          <w:rFonts w:ascii="Times New Roman" w:hAnsi="Times New Roman" w:cs="Times New Roman"/>
          <w:b/>
          <w:bCs/>
          <w:i/>
          <w:iCs/>
          <w:color w:val="000000"/>
          <w:lang w:eastAsia="sl-SI"/>
        </w:rPr>
      </w:pPr>
    </w:p>
    <w:p w:rsidR="00817669" w:rsidRDefault="00817669" w:rsidP="004A39EF">
      <w:pPr>
        <w:spacing w:before="120" w:after="0"/>
        <w:rPr>
          <w:rFonts w:ascii="Times New Roman" w:hAnsi="Times New Roman" w:cs="Times New Roman"/>
          <w:b/>
          <w:bCs/>
          <w:i/>
          <w:iCs/>
          <w:color w:val="000000"/>
          <w:lang w:eastAsia="sl-SI"/>
        </w:rPr>
      </w:pPr>
    </w:p>
    <w:p w:rsidR="00817669" w:rsidRPr="00230025" w:rsidRDefault="00817669" w:rsidP="002C7DB6">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Betonski ločni most na Đurđevića Tara - je ena glavnih znamenitosti narodnega parka Durmitor. Most se nahaja na križišču med Mojkovcem, Žabljakom in mestom Pljevlja. Zgrajen je bil nad največjim kanjonom v Črni gori – kanjonom reke Tare.</w:t>
      </w:r>
    </w:p>
    <w:p w:rsidR="00817669" w:rsidRPr="00230025" w:rsidRDefault="00817669" w:rsidP="002C7DB6">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Most na Tari je bil zgrajen od leta 1937 do 1940, z željo, da poveže pasivne dele Durmitorja z ostalimi v Kraljevini Jugoslaviji. Težka naloga je bila v tistem obdobju »preskočiti« 365 metrov od obale do obale, a tudi danes to z vso razpoložljivo mehanizacijo ter novimi gradbenimi materiali in pripomočki ne bi bilo lahko.</w:t>
      </w:r>
    </w:p>
    <w:p w:rsidR="00817669" w:rsidRDefault="00817669" w:rsidP="00DA1018">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lastRenderedPageBreak/>
        <w:t>Most je zasnoval arhitekt Mijat Trojanović, ki mu je uspelo Taro premostiti s petimi veličastnimi loki, od katerih je največji nad reko Taro z razponom 116 metrov (česar na svetu še ni bilo. Ideja se je zdela pravljično. , saj je bilo treba arhitektove sanje pretočiti v resničnost.</w:t>
      </w:r>
    </w:p>
    <w:p w:rsidR="00817669" w:rsidRPr="00230025" w:rsidRDefault="00817669" w:rsidP="008A2621">
      <w:pPr>
        <w:spacing w:before="120" w:after="0"/>
        <w:rPr>
          <w:rFonts w:ascii="Times New Roman" w:hAnsi="Times New Roman" w:cs="Times New Roman"/>
          <w:color w:val="000000"/>
          <w:sz w:val="20"/>
          <w:szCs w:val="20"/>
          <w:lang w:eastAsia="sl-SI"/>
        </w:rPr>
      </w:pPr>
    </w:p>
    <w:p w:rsidR="00817669" w:rsidRDefault="00382E62" w:rsidP="00DA1018">
      <w:pPr>
        <w:spacing w:before="120" w:after="0"/>
        <w:jc w:val="center"/>
        <w:rPr>
          <w:rFonts w:ascii="Times New Roman" w:hAnsi="Times New Roman" w:cs="Times New Roman"/>
          <w:color w:val="000000"/>
          <w:lang w:eastAsia="sl-SI"/>
        </w:rPr>
      </w:pPr>
      <w:r>
        <w:rPr>
          <w:noProof/>
          <w:lang w:eastAsia="sl-SI"/>
        </w:rPr>
        <w:drawing>
          <wp:inline distT="0" distB="0" distL="0" distR="0">
            <wp:extent cx="2880360" cy="2362200"/>
            <wp:effectExtent l="0" t="0" r="0" b="0"/>
            <wp:docPr id="45"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0360" cy="2362200"/>
                    </a:xfrm>
                    <a:prstGeom prst="rect">
                      <a:avLst/>
                    </a:prstGeom>
                    <a:noFill/>
                    <a:ln>
                      <a:noFill/>
                    </a:ln>
                  </pic:spPr>
                </pic:pic>
              </a:graphicData>
            </a:graphic>
          </wp:inline>
        </w:drawing>
      </w:r>
    </w:p>
    <w:p w:rsidR="00817669" w:rsidRDefault="00817669" w:rsidP="008A2621">
      <w:pPr>
        <w:spacing w:before="120" w:after="0"/>
        <w:rPr>
          <w:rFonts w:ascii="Times New Roman" w:hAnsi="Times New Roman" w:cs="Times New Roman"/>
          <w:color w:val="000000"/>
          <w:lang w:eastAsia="sl-SI"/>
        </w:rPr>
      </w:pPr>
    </w:p>
    <w:p w:rsidR="00817669" w:rsidRPr="00230025" w:rsidRDefault="00817669" w:rsidP="00DA1018">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Vendar pa so izdelani odri največji, ki so jih kdaj naredili na svetu takrat in so še danes. Oder je bil visok 144 m, razpon pa 116 m. Leseni deli velikega in malega odra so bili ročno izklesani iz smreke, posekane v gozdu, ki je bil od gradbišča oddaljen približno 25 kilometrov. Mladeniči iz okoliških vasi so v usnjenih sandalih, brez zavezanih pasov, viseči nad breznom, ob vseh nevarnostih plazov in sunkov vetra v pičlih šestih mesecih zmontirali velik oder. Za izdelavo odra je bilo porabljenih 650 kubičnih metrov lesa.</w:t>
      </w:r>
    </w:p>
    <w:p w:rsidR="00817669" w:rsidRPr="00230025" w:rsidRDefault="00817669" w:rsidP="00DA1018">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 xml:space="preserve">Most ni bil nikoli slovesno odprt, saj ga je po koncu prizadela vojna, okupacija in točno 17. aprila 1941 so čez ta veličastni most prešli prvi tanki okupatorjev. Partizani so se odločili, da bodo okupatorja požgali tako, da so porušili del mostu in preprečili njihov nadaljnji prodor. Naloga je bila zaupana inženirju Lazarju Jaukoviću, ki se je odločil za porušitev najmanjšega loka na mostu, kar je bilo dovolj, da je preprečil </w:t>
      </w:r>
      <w:r>
        <w:rPr>
          <w:rFonts w:ascii="Times New Roman" w:hAnsi="Times New Roman" w:cs="Times New Roman"/>
          <w:color w:val="000000"/>
          <w:sz w:val="20"/>
          <w:szCs w:val="20"/>
          <w:lang w:eastAsia="sl-SI"/>
        </w:rPr>
        <w:t>Nemcem uporabo</w:t>
      </w:r>
      <w:r w:rsidRPr="00230025">
        <w:rPr>
          <w:rFonts w:ascii="Times New Roman" w:hAnsi="Times New Roman" w:cs="Times New Roman"/>
          <w:color w:val="000000"/>
          <w:sz w:val="20"/>
          <w:szCs w:val="20"/>
          <w:lang w:eastAsia="sl-SI"/>
        </w:rPr>
        <w:t>, ne da bi pri tem poškodoval konstrukcijo mostu. Jezni Italijani so iskali inženirja</w:t>
      </w:r>
      <w:r>
        <w:rPr>
          <w:rFonts w:ascii="Times New Roman" w:hAnsi="Times New Roman" w:cs="Times New Roman"/>
          <w:color w:val="000000"/>
          <w:sz w:val="20"/>
          <w:szCs w:val="20"/>
          <w:lang w:eastAsia="sl-SI"/>
        </w:rPr>
        <w:t xml:space="preserve"> Jaukovića</w:t>
      </w:r>
      <w:r w:rsidRPr="00230025">
        <w:rPr>
          <w:rFonts w:ascii="Times New Roman" w:hAnsi="Times New Roman" w:cs="Times New Roman"/>
          <w:color w:val="000000"/>
          <w:sz w:val="20"/>
          <w:szCs w:val="20"/>
          <w:lang w:eastAsia="sl-SI"/>
        </w:rPr>
        <w:t>, in ko so ga našli so ga ustrelili.</w:t>
      </w:r>
    </w:p>
    <w:p w:rsidR="00817669" w:rsidRPr="00230025" w:rsidRDefault="00817669" w:rsidP="00DA1018">
      <w:pPr>
        <w:spacing w:before="120" w:after="0"/>
        <w:jc w:val="both"/>
        <w:rPr>
          <w:rFonts w:ascii="Times New Roman" w:hAnsi="Times New Roman" w:cs="Times New Roman"/>
          <w:color w:val="000000"/>
          <w:sz w:val="20"/>
          <w:szCs w:val="20"/>
          <w:lang w:eastAsia="sl-SI"/>
        </w:rPr>
      </w:pPr>
      <w:r w:rsidRPr="00230025">
        <w:rPr>
          <w:rFonts w:ascii="Times New Roman" w:hAnsi="Times New Roman" w:cs="Times New Roman"/>
          <w:color w:val="000000"/>
          <w:sz w:val="20"/>
          <w:szCs w:val="20"/>
          <w:lang w:eastAsia="sl-SI"/>
        </w:rPr>
        <w:t xml:space="preserve">Leta 1946 je bil most popravljen. Ob njem so postavili spomenik pogumnemu Lazarju Jaukoviću, ki je z glavo plačal rušenje mostu. Ta zgodba je bila posneta v filmu Hajrudina Krvavca, Most iz leta 1969. Tudi danski pisatelj Don Deland je to legendo vzel za temo svojega romana "Dežela za božjim hrbtom". V njem je Lazar Jauković dobil ime Vuk Crnojević. </w:t>
      </w:r>
    </w:p>
    <w:p w:rsidR="00817669" w:rsidRDefault="00817669" w:rsidP="008A2621">
      <w:pPr>
        <w:spacing w:before="120" w:after="0"/>
        <w:rPr>
          <w:rFonts w:ascii="Times New Roman" w:hAnsi="Times New Roman" w:cs="Times New Roman"/>
          <w:color w:val="000000"/>
          <w:lang w:eastAsia="sl-SI"/>
        </w:rPr>
      </w:pPr>
    </w:p>
    <w:p w:rsidR="00817669" w:rsidRDefault="00817669" w:rsidP="00DA1018">
      <w:pPr>
        <w:spacing w:before="120" w:after="0"/>
        <w:jc w:val="both"/>
        <w:rPr>
          <w:rFonts w:ascii="Times New Roman" w:hAnsi="Times New Roman" w:cs="Times New Roman"/>
          <w:color w:val="000000"/>
          <w:lang w:eastAsia="sl-SI"/>
        </w:rPr>
      </w:pPr>
      <w:r w:rsidRPr="00230025">
        <w:rPr>
          <w:rFonts w:ascii="Times New Roman" w:hAnsi="Times New Roman" w:cs="Times New Roman"/>
          <w:b/>
          <w:bCs/>
          <w:i/>
          <w:iCs/>
          <w:color w:val="000000"/>
          <w:lang w:eastAsia="sl-SI"/>
        </w:rPr>
        <w:t>Četrtek 16.06.2022</w:t>
      </w:r>
      <w:r>
        <w:rPr>
          <w:rFonts w:ascii="Times New Roman" w:hAnsi="Times New Roman" w:cs="Times New Roman"/>
          <w:color w:val="000000"/>
          <w:lang w:eastAsia="sl-SI"/>
        </w:rPr>
        <w:t xml:space="preserve">      Dan za počitek, ki so ga nekateri vzeli dobesedno. Nekaj jih je odšlo na ogled smučišča, nekateri so se sprehajali ob Črnem jezeru in uživali v lepotah narave.</w:t>
      </w:r>
    </w:p>
    <w:p w:rsidR="00817669" w:rsidRDefault="00817669" w:rsidP="008A2621">
      <w:pPr>
        <w:spacing w:before="120" w:after="0"/>
        <w:rPr>
          <w:rFonts w:ascii="Times New Roman" w:hAnsi="Times New Roman" w:cs="Times New Roman"/>
          <w:color w:val="000000"/>
          <w:lang w:eastAsia="sl-SI"/>
        </w:rPr>
      </w:pPr>
    </w:p>
    <w:p w:rsidR="00817669" w:rsidRPr="003A79DE" w:rsidRDefault="00817669" w:rsidP="00DA1018">
      <w:pPr>
        <w:spacing w:before="120" w:after="0"/>
        <w:jc w:val="both"/>
        <w:rPr>
          <w:rFonts w:ascii="Times New Roman" w:hAnsi="Times New Roman" w:cs="Times New Roman"/>
          <w:color w:val="000000"/>
          <w:sz w:val="20"/>
          <w:szCs w:val="20"/>
          <w:lang w:eastAsia="sl-SI"/>
        </w:rPr>
      </w:pPr>
      <w:r w:rsidRPr="003A79DE">
        <w:rPr>
          <w:rFonts w:ascii="Times New Roman" w:hAnsi="Times New Roman" w:cs="Times New Roman"/>
          <w:b/>
          <w:bCs/>
          <w:color w:val="000000"/>
          <w:lang w:eastAsia="sl-SI"/>
        </w:rPr>
        <w:t xml:space="preserve">Žabljak </w:t>
      </w:r>
      <w:r w:rsidRPr="003A79DE">
        <w:rPr>
          <w:rFonts w:ascii="Times New Roman" w:hAnsi="Times New Roman" w:cs="Times New Roman"/>
          <w:color w:val="000000"/>
          <w:sz w:val="20"/>
          <w:szCs w:val="20"/>
          <w:lang w:eastAsia="sl-SI"/>
        </w:rPr>
        <w:t>je mesto in občina na severozahodu Črne gore ter je v Durmitorskem narodnem parku (39 tisoč ha), ki je od leta 1980 pod okriljem UNESCA.</w:t>
      </w:r>
      <w:r>
        <w:rPr>
          <w:rFonts w:ascii="Times New Roman" w:hAnsi="Times New Roman" w:cs="Times New Roman"/>
          <w:color w:val="000000"/>
          <w:sz w:val="20"/>
          <w:szCs w:val="20"/>
          <w:lang w:eastAsia="sl-SI"/>
        </w:rPr>
        <w:t xml:space="preserve">  I</w:t>
      </w:r>
      <w:r w:rsidRPr="003A79DE">
        <w:rPr>
          <w:rFonts w:ascii="Times New Roman" w:hAnsi="Times New Roman" w:cs="Times New Roman"/>
          <w:color w:val="000000"/>
          <w:sz w:val="20"/>
          <w:szCs w:val="20"/>
          <w:lang w:eastAsia="sl-SI"/>
        </w:rPr>
        <w:t>ma približno 2 tisoč prebivalcev (občina ima 3500 prebivalcev), je najvišje ležeče urbano naselje na Balkanu, saj je na 1456 metrih nadmorske višine.</w:t>
      </w:r>
    </w:p>
    <w:p w:rsidR="00817669" w:rsidRPr="003A79DE" w:rsidRDefault="00817669" w:rsidP="00DA1018">
      <w:pPr>
        <w:spacing w:before="120" w:after="0"/>
        <w:jc w:val="both"/>
        <w:rPr>
          <w:rFonts w:ascii="Times New Roman" w:hAnsi="Times New Roman" w:cs="Times New Roman"/>
          <w:i/>
          <w:iCs/>
          <w:color w:val="000000"/>
          <w:sz w:val="20"/>
          <w:szCs w:val="20"/>
          <w:lang w:eastAsia="sl-SI"/>
        </w:rPr>
      </w:pPr>
      <w:r w:rsidRPr="003A79DE">
        <w:rPr>
          <w:rFonts w:ascii="Times New Roman" w:hAnsi="Times New Roman" w:cs="Times New Roman"/>
          <w:color w:val="000000"/>
          <w:sz w:val="20"/>
          <w:szCs w:val="20"/>
          <w:lang w:eastAsia="sl-SI"/>
        </w:rPr>
        <w:t>Obkroža ga kar 48 vrhov, ki so višji od 2 tisoč metrov, ter 18 jezer, ki jih imenujejo Gorske oči. Mesto je največji zimsko-letni športno-rekreativni center Črne gore ter ima največje nastanitvene kapacitete: hoteli, apartmaji, zasebne sobe in štirje kampi</w:t>
      </w:r>
      <w:r w:rsidRPr="003A79DE">
        <w:rPr>
          <w:rFonts w:ascii="Times New Roman" w:hAnsi="Times New Roman" w:cs="Times New Roman"/>
          <w:i/>
          <w:iCs/>
          <w:color w:val="000000"/>
          <w:sz w:val="20"/>
          <w:szCs w:val="20"/>
          <w:lang w:eastAsia="sl-SI"/>
        </w:rPr>
        <w:t>. Žabljak je ime dobil po okoliških žabah, ki z regljanjem vsako leto napovedujejo prihod pomlad</w:t>
      </w:r>
    </w:p>
    <w:p w:rsidR="00817669" w:rsidRDefault="00382E62" w:rsidP="008A2621">
      <w:pPr>
        <w:spacing w:before="120" w:after="0"/>
        <w:rPr>
          <w:rFonts w:ascii="Times New Roman" w:hAnsi="Times New Roman" w:cs="Times New Roman"/>
          <w:color w:val="000000"/>
          <w:lang w:eastAsia="sl-SI"/>
        </w:rPr>
      </w:pPr>
      <w:r>
        <w:rPr>
          <w:rFonts w:ascii="Times New Roman" w:hAnsi="Times New Roman" w:cs="Times New Roman"/>
          <w:noProof/>
          <w:color w:val="000000"/>
          <w:lang w:eastAsia="sl-SI"/>
        </w:rPr>
        <w:lastRenderedPageBreak/>
        <w:drawing>
          <wp:inline distT="0" distB="0" distL="0" distR="0">
            <wp:extent cx="2880360" cy="1897380"/>
            <wp:effectExtent l="0" t="0" r="0" b="7620"/>
            <wp:docPr id="46"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0360" cy="1897380"/>
                    </a:xfrm>
                    <a:prstGeom prst="rect">
                      <a:avLst/>
                    </a:prstGeom>
                    <a:noFill/>
                    <a:ln>
                      <a:noFill/>
                    </a:ln>
                  </pic:spPr>
                </pic:pic>
              </a:graphicData>
            </a:graphic>
          </wp:inline>
        </w:drawing>
      </w:r>
      <w:r w:rsidR="00817669">
        <w:rPr>
          <w:rFonts w:ascii="Times New Roman" w:hAnsi="Times New Roman" w:cs="Times New Roman"/>
          <w:color w:val="000000"/>
          <w:lang w:eastAsia="sl-SI"/>
        </w:rPr>
        <w:t xml:space="preserve">  </w:t>
      </w:r>
      <w:r>
        <w:rPr>
          <w:noProof/>
          <w:lang w:eastAsia="sl-SI"/>
        </w:rPr>
        <w:drawing>
          <wp:inline distT="0" distB="0" distL="0" distR="0">
            <wp:extent cx="2819400" cy="1882140"/>
            <wp:effectExtent l="0" t="0" r="0" b="3810"/>
            <wp:docPr id="47"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9400" cy="1882140"/>
                    </a:xfrm>
                    <a:prstGeom prst="rect">
                      <a:avLst/>
                    </a:prstGeom>
                    <a:noFill/>
                    <a:ln>
                      <a:noFill/>
                    </a:ln>
                  </pic:spPr>
                </pic:pic>
              </a:graphicData>
            </a:graphic>
          </wp:inline>
        </w:drawing>
      </w:r>
    </w:p>
    <w:p w:rsidR="00817669" w:rsidRDefault="00817669" w:rsidP="008A2621">
      <w:pPr>
        <w:spacing w:before="120" w:after="0"/>
        <w:rPr>
          <w:rFonts w:ascii="Times New Roman" w:hAnsi="Times New Roman" w:cs="Times New Roman"/>
          <w:color w:val="000000"/>
          <w:lang w:eastAsia="sl-SI"/>
        </w:rPr>
      </w:pPr>
    </w:p>
    <w:p w:rsidR="00817669" w:rsidRPr="0082056D" w:rsidRDefault="00817669" w:rsidP="00DA1018">
      <w:pPr>
        <w:spacing w:before="120" w:after="0"/>
        <w:jc w:val="both"/>
        <w:rPr>
          <w:rFonts w:ascii="Times New Roman" w:hAnsi="Times New Roman" w:cs="Times New Roman"/>
          <w:color w:val="000000"/>
          <w:sz w:val="20"/>
          <w:szCs w:val="20"/>
          <w:lang w:eastAsia="sl-SI"/>
        </w:rPr>
      </w:pPr>
      <w:r w:rsidRPr="0082056D">
        <w:rPr>
          <w:rFonts w:ascii="Times New Roman" w:hAnsi="Times New Roman" w:cs="Times New Roman"/>
          <w:color w:val="000000"/>
          <w:sz w:val="20"/>
          <w:szCs w:val="20"/>
          <w:lang w:eastAsia="sl-SI"/>
        </w:rPr>
        <w:t>Področje Durmitorja je bilo poseljeno že v davnih časih, njegovo ime ima keltski izvor ter pomeni Planina, polna vode. Narodni park ima kontinentalno planinsko podnebje, ki ima dolge in hladne zime ter sveža poletja. Povprečna temperatura pozimi je okoli 0 stopinj, poleti pa okoli 20 stopinj.</w:t>
      </w:r>
    </w:p>
    <w:p w:rsidR="00817669" w:rsidRDefault="00817669" w:rsidP="00DA1018">
      <w:pPr>
        <w:spacing w:before="120" w:after="0"/>
        <w:jc w:val="both"/>
        <w:rPr>
          <w:rFonts w:ascii="Times New Roman" w:hAnsi="Times New Roman" w:cs="Times New Roman"/>
          <w:color w:val="000000"/>
          <w:sz w:val="20"/>
          <w:szCs w:val="20"/>
          <w:lang w:eastAsia="sl-SI"/>
        </w:rPr>
      </w:pPr>
      <w:r w:rsidRPr="0082056D">
        <w:rPr>
          <w:rFonts w:ascii="Times New Roman" w:hAnsi="Times New Roman" w:cs="Times New Roman"/>
          <w:color w:val="000000"/>
          <w:sz w:val="20"/>
          <w:szCs w:val="20"/>
          <w:lang w:eastAsia="sl-SI"/>
        </w:rPr>
        <w:t>Pri kulinariki prevladujejo sirni in mesni izdelki: slani beli sir, kajmak ali skorup, ovčetina in postrvi. V parku je tudi gozd črnega bora, ki je eden zadnjih nedotaknjenih v Evropi. Na Durmitorju najdemo več kot 1300 vrst rastlin, od tega je 122 rastlin endemičnih (edinstvenih), 150 je zdravilnih, na področju pa raste tudi 40 različnih vrst užitnih gob.</w:t>
      </w:r>
    </w:p>
    <w:p w:rsidR="00817669" w:rsidRPr="0082056D" w:rsidRDefault="00817669" w:rsidP="0082056D">
      <w:pPr>
        <w:spacing w:before="120" w:after="0"/>
        <w:rPr>
          <w:rFonts w:ascii="Times New Roman" w:hAnsi="Times New Roman" w:cs="Times New Roman"/>
          <w:color w:val="000000"/>
          <w:sz w:val="20"/>
          <w:szCs w:val="20"/>
          <w:lang w:eastAsia="sl-SI"/>
        </w:rPr>
      </w:pPr>
    </w:p>
    <w:p w:rsidR="00817669" w:rsidRDefault="00382E62">
      <w:pPr>
        <w:spacing w:before="120" w:after="0"/>
        <w:rPr>
          <w:rFonts w:ascii="Times New Roman" w:hAnsi="Times New Roman" w:cs="Times New Roman"/>
          <w:color w:val="000000"/>
          <w:sz w:val="20"/>
          <w:szCs w:val="20"/>
          <w:lang w:eastAsia="sl-SI"/>
        </w:rPr>
      </w:pPr>
      <w:r>
        <w:rPr>
          <w:noProof/>
          <w:lang w:eastAsia="sl-SI"/>
        </w:rPr>
        <w:drawing>
          <wp:inline distT="0" distB="0" distL="0" distR="0">
            <wp:extent cx="2819400" cy="1882140"/>
            <wp:effectExtent l="0" t="0" r="0" b="3810"/>
            <wp:docPr id="48"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9400" cy="1882140"/>
                    </a:xfrm>
                    <a:prstGeom prst="rect">
                      <a:avLst/>
                    </a:prstGeom>
                    <a:noFill/>
                    <a:ln>
                      <a:noFill/>
                    </a:ln>
                  </pic:spPr>
                </pic:pic>
              </a:graphicData>
            </a:graphic>
          </wp:inline>
        </w:drawing>
      </w:r>
      <w:r w:rsidR="00817669">
        <w:rPr>
          <w:rFonts w:ascii="Times New Roman" w:hAnsi="Times New Roman" w:cs="Times New Roman"/>
          <w:color w:val="000000"/>
          <w:sz w:val="20"/>
          <w:szCs w:val="20"/>
          <w:lang w:eastAsia="sl-SI"/>
        </w:rPr>
        <w:t xml:space="preserve">  </w:t>
      </w:r>
      <w:r>
        <w:rPr>
          <w:noProof/>
          <w:lang w:eastAsia="sl-SI"/>
        </w:rPr>
        <w:drawing>
          <wp:inline distT="0" distB="0" distL="0" distR="0">
            <wp:extent cx="2819400" cy="1874520"/>
            <wp:effectExtent l="0" t="0" r="0" b="0"/>
            <wp:docPr id="49"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19400" cy="1874520"/>
                    </a:xfrm>
                    <a:prstGeom prst="rect">
                      <a:avLst/>
                    </a:prstGeom>
                    <a:noFill/>
                    <a:ln>
                      <a:noFill/>
                    </a:ln>
                  </pic:spPr>
                </pic:pic>
              </a:graphicData>
            </a:graphic>
          </wp:inline>
        </w:drawing>
      </w:r>
    </w:p>
    <w:p w:rsidR="00817669" w:rsidRDefault="00817669" w:rsidP="00D56B99">
      <w:pPr>
        <w:spacing w:before="120" w:after="0"/>
        <w:jc w:val="both"/>
        <w:rPr>
          <w:rFonts w:ascii="Times New Roman" w:hAnsi="Times New Roman" w:cs="Times New Roman"/>
          <w:color w:val="000000"/>
          <w:sz w:val="20"/>
          <w:szCs w:val="20"/>
          <w:lang w:eastAsia="sl-SI"/>
        </w:rPr>
      </w:pPr>
      <w:r w:rsidRPr="0082056D">
        <w:rPr>
          <w:rFonts w:ascii="Times New Roman" w:hAnsi="Times New Roman" w:cs="Times New Roman"/>
          <w:color w:val="000000"/>
          <w:sz w:val="20"/>
          <w:szCs w:val="20"/>
          <w:lang w:eastAsia="sl-SI"/>
        </w:rPr>
        <w:t>Največje in najatraktivnejše od 18 jezer je Črno jezero, ki je od Žabljaka oddaljeno 2 kilometra. V ozadju se bohoti vrh, imenovan Veliki Međed (2287 m).</w:t>
      </w:r>
      <w:r>
        <w:rPr>
          <w:rFonts w:ascii="Times New Roman" w:hAnsi="Times New Roman" w:cs="Times New Roman"/>
          <w:color w:val="000000"/>
          <w:sz w:val="20"/>
          <w:szCs w:val="20"/>
          <w:lang w:eastAsia="sl-SI"/>
        </w:rPr>
        <w:t xml:space="preserve"> </w:t>
      </w:r>
    </w:p>
    <w:p w:rsidR="00817669" w:rsidRDefault="00817669">
      <w:pPr>
        <w:spacing w:before="120" w:after="0"/>
        <w:rPr>
          <w:rFonts w:ascii="Times New Roman" w:hAnsi="Times New Roman" w:cs="Times New Roman"/>
          <w:color w:val="000000"/>
          <w:sz w:val="20"/>
          <w:szCs w:val="20"/>
          <w:lang w:eastAsia="sl-SI"/>
        </w:rPr>
      </w:pPr>
    </w:p>
    <w:p w:rsidR="00817669" w:rsidRDefault="00817669" w:rsidP="000B7911">
      <w:pPr>
        <w:spacing w:after="0"/>
        <w:rPr>
          <w:rFonts w:ascii="Times New Roman" w:hAnsi="Times New Roman" w:cs="Times New Roman"/>
          <w:color w:val="000000"/>
          <w:sz w:val="20"/>
          <w:szCs w:val="20"/>
          <w:lang w:eastAsia="sl-SI"/>
        </w:rPr>
      </w:pPr>
    </w:p>
    <w:p w:rsidR="00817669" w:rsidRDefault="00817669" w:rsidP="00D56B99">
      <w:pPr>
        <w:spacing w:after="0"/>
        <w:jc w:val="both"/>
        <w:rPr>
          <w:rFonts w:ascii="Times New Roman" w:hAnsi="Times New Roman" w:cs="Times New Roman"/>
          <w:color w:val="000000"/>
          <w:lang w:eastAsia="sl-SI"/>
        </w:rPr>
      </w:pPr>
      <w:bookmarkStart w:id="4" w:name="_Hlk100759451"/>
      <w:bookmarkStart w:id="5" w:name="_Hlk100765792"/>
      <w:r w:rsidRPr="00070DDC">
        <w:rPr>
          <w:rFonts w:ascii="Times New Roman" w:hAnsi="Times New Roman" w:cs="Times New Roman"/>
          <w:b/>
          <w:bCs/>
          <w:i/>
          <w:iCs/>
          <w:color w:val="000000"/>
          <w:lang w:eastAsia="sl-SI"/>
        </w:rPr>
        <w:t>Petek 17.06.2022</w:t>
      </w:r>
      <w:r w:rsidRPr="00070DDC">
        <w:rPr>
          <w:rFonts w:ascii="Times New Roman" w:hAnsi="Times New Roman" w:cs="Times New Roman"/>
          <w:color w:val="000000"/>
          <w:lang w:eastAsia="sl-SI"/>
        </w:rPr>
        <w:t xml:space="preserve">   Zjutraj nadaljujemo po panoramski poti  po Nacionalnem parku D</w:t>
      </w:r>
      <w:r>
        <w:rPr>
          <w:rFonts w:ascii="Times New Roman" w:hAnsi="Times New Roman" w:cs="Times New Roman"/>
          <w:color w:val="000000"/>
          <w:lang w:eastAsia="sl-SI"/>
        </w:rPr>
        <w:t>urmitor na prelaz  Sedlo 1907m,. Glede na dolgo kolono AD in tudi osebnih avtomobilov, je bil postanek na vrhu nemogoč. Prav tako tudi ni bilo veliko možnosti za fotografiranje. Toda tudi to spada zraven, če potuješ v tako veliki skupini.</w:t>
      </w:r>
    </w:p>
    <w:p w:rsidR="00817669" w:rsidRDefault="00817669" w:rsidP="00D56B99">
      <w:pPr>
        <w:spacing w:after="0"/>
        <w:jc w:val="both"/>
        <w:rPr>
          <w:rFonts w:ascii="Times New Roman" w:hAnsi="Times New Roman" w:cs="Times New Roman"/>
          <w:color w:val="000000"/>
          <w:lang w:eastAsia="sl-SI"/>
        </w:rPr>
      </w:pPr>
      <w:r w:rsidRPr="00070DDC">
        <w:rPr>
          <w:rFonts w:ascii="Times New Roman" w:hAnsi="Times New Roman" w:cs="Times New Roman"/>
          <w:color w:val="000000"/>
          <w:lang w:eastAsia="sl-SI"/>
        </w:rPr>
        <w:t xml:space="preserve"> Pot nadaljujemo po ozki a lepo vzdrževani</w:t>
      </w:r>
      <w:r>
        <w:rPr>
          <w:rFonts w:ascii="Times New Roman" w:hAnsi="Times New Roman" w:cs="Times New Roman"/>
          <w:color w:val="000000"/>
          <w:lang w:eastAsia="sl-SI"/>
        </w:rPr>
        <w:t xml:space="preserve"> asfaltirani </w:t>
      </w:r>
      <w:r w:rsidRPr="00070DDC">
        <w:rPr>
          <w:rFonts w:ascii="Times New Roman" w:hAnsi="Times New Roman" w:cs="Times New Roman"/>
          <w:color w:val="000000"/>
          <w:lang w:eastAsia="sl-SI"/>
        </w:rPr>
        <w:t>cesti mimo naselja Trsa do mesta Plužine in naprej proti Foči. Prestopimo mejo z BiH</w:t>
      </w:r>
      <w:r>
        <w:rPr>
          <w:rFonts w:ascii="Times New Roman" w:hAnsi="Times New Roman" w:cs="Times New Roman"/>
          <w:color w:val="000000"/>
          <w:lang w:eastAsia="sl-SI"/>
        </w:rPr>
        <w:t xml:space="preserve"> na mejnem prehodu Hum</w:t>
      </w:r>
      <w:r w:rsidRPr="00070DDC">
        <w:rPr>
          <w:rFonts w:ascii="Times New Roman" w:hAnsi="Times New Roman" w:cs="Times New Roman"/>
          <w:color w:val="000000"/>
          <w:lang w:eastAsia="sl-SI"/>
        </w:rPr>
        <w:t xml:space="preserve"> in nadaljujemo pot proti Tjentištu </w:t>
      </w:r>
      <w:r>
        <w:rPr>
          <w:rFonts w:ascii="Times New Roman" w:hAnsi="Times New Roman" w:cs="Times New Roman"/>
          <w:color w:val="000000"/>
          <w:lang w:eastAsia="sl-SI"/>
        </w:rPr>
        <w:t>do Parkirišča restavracije Komlen (</w:t>
      </w:r>
      <w:r w:rsidRPr="00070DDC">
        <w:rPr>
          <w:rFonts w:ascii="Times New Roman" w:hAnsi="Times New Roman" w:cs="Times New Roman"/>
          <w:b/>
          <w:bCs/>
          <w:i/>
          <w:iCs/>
          <w:color w:val="000000"/>
          <w:lang w:eastAsia="sl-SI"/>
        </w:rPr>
        <w:t>43.345894, 18.691054</w:t>
      </w:r>
      <w:r>
        <w:rPr>
          <w:rFonts w:ascii="Times New Roman" w:hAnsi="Times New Roman" w:cs="Times New Roman"/>
          <w:color w:val="000000"/>
          <w:lang w:eastAsia="sl-SI"/>
        </w:rPr>
        <w:t>)  (</w:t>
      </w:r>
      <w:r w:rsidRPr="00D67468">
        <w:rPr>
          <w:rFonts w:ascii="Times New Roman" w:hAnsi="Times New Roman" w:cs="Times New Roman"/>
          <w:i/>
          <w:iCs/>
          <w:color w:val="000000"/>
          <w:lang w:eastAsia="sl-SI"/>
        </w:rPr>
        <w:t>prevozimo 124,00 km</w:t>
      </w:r>
      <w:r>
        <w:rPr>
          <w:rFonts w:ascii="Times New Roman" w:hAnsi="Times New Roman" w:cs="Times New Roman"/>
          <w:i/>
          <w:iCs/>
          <w:color w:val="000000"/>
          <w:lang w:eastAsia="sl-SI"/>
        </w:rPr>
        <w:t xml:space="preserve">). </w:t>
      </w:r>
      <w:bookmarkEnd w:id="4"/>
      <w:bookmarkEnd w:id="5"/>
      <w:r w:rsidRPr="004D3AC8">
        <w:rPr>
          <w:rFonts w:ascii="Times New Roman" w:hAnsi="Times New Roman" w:cs="Times New Roman"/>
          <w:color w:val="000000"/>
          <w:lang w:eastAsia="sl-SI"/>
        </w:rPr>
        <w:t xml:space="preserve">Parkiramo in se podamo na ogled Spominskega parka Sutjeska in muzeja v bližini.  Po ogledu se vrnemo cca 3,00 km v </w:t>
      </w:r>
      <w:r w:rsidRPr="004D3AC8">
        <w:rPr>
          <w:rFonts w:ascii="Times New Roman" w:hAnsi="Times New Roman" w:cs="Times New Roman"/>
          <w:b/>
          <w:bCs/>
          <w:i/>
          <w:iCs/>
          <w:color w:val="000000"/>
          <w:lang w:eastAsia="sl-SI"/>
        </w:rPr>
        <w:t>kamp  Sutjeska (43.370366, 18.700616).</w:t>
      </w:r>
      <w:r w:rsidRPr="004D3AC8">
        <w:rPr>
          <w:rFonts w:ascii="Times New Roman" w:hAnsi="Times New Roman" w:cs="Times New Roman"/>
          <w:color w:val="000000"/>
          <w:lang w:eastAsia="sl-SI"/>
        </w:rPr>
        <w:t xml:space="preserve">    Nočitev</w:t>
      </w:r>
    </w:p>
    <w:p w:rsidR="00817669" w:rsidRDefault="00382E62" w:rsidP="000B7911">
      <w:pPr>
        <w:spacing w:after="0"/>
        <w:rPr>
          <w:rFonts w:ascii="Times New Roman" w:hAnsi="Times New Roman" w:cs="Times New Roman"/>
          <w:color w:val="000000"/>
          <w:lang w:eastAsia="sl-SI"/>
        </w:rPr>
      </w:pPr>
      <w:r>
        <w:rPr>
          <w:noProof/>
          <w:lang w:eastAsia="sl-SI"/>
        </w:rPr>
        <w:lastRenderedPageBreak/>
        <w:drawing>
          <wp:inline distT="0" distB="0" distL="0" distR="0">
            <wp:extent cx="2903220" cy="1935480"/>
            <wp:effectExtent l="0" t="0" r="0" b="7620"/>
            <wp:docPr id="50" name="Slika 55" descr="Tjentište in ˝Dolina herojev˝ ob reki Sutjeski | MojSvet.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5" descr="Tjentište in ˝Dolina herojev˝ ob reki Sutjeski | MojSvet.Inf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r w:rsidR="00817669">
        <w:rPr>
          <w:rFonts w:ascii="Times New Roman" w:hAnsi="Times New Roman" w:cs="Times New Roman"/>
          <w:color w:val="000000"/>
          <w:lang w:eastAsia="sl-SI"/>
        </w:rPr>
        <w:t xml:space="preserve"> </w:t>
      </w:r>
      <w:r>
        <w:rPr>
          <w:noProof/>
          <w:lang w:eastAsia="sl-SI"/>
        </w:rPr>
        <w:drawing>
          <wp:inline distT="0" distB="0" distL="0" distR="0">
            <wp:extent cx="2857500" cy="1897380"/>
            <wp:effectExtent l="0" t="0" r="0" b="7620"/>
            <wp:docPr id="51" name="Slika 56" descr="Tjentište in ˝Dolina herojev˝ ob reki Sutjeski | MojSvet.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6" descr="Tjentište in ˝Dolina herojev˝ ob reki Sutjeski | MojSvet.Info"/>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p w:rsidR="00817669" w:rsidRDefault="00817669" w:rsidP="000B7911">
      <w:pPr>
        <w:spacing w:after="0"/>
        <w:rPr>
          <w:rFonts w:ascii="Times New Roman" w:hAnsi="Times New Roman" w:cs="Times New Roman"/>
          <w:color w:val="000000"/>
          <w:lang w:eastAsia="sl-SI"/>
        </w:rPr>
      </w:pP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 xml:space="preserve">Nacionalni park park Sutjeska  je najstarejši narodni park v Bosni in Hercegovini. Leži na jugovzhodu države v Republiki Srbski, ob meji s Črno goro, v bližini mesta Foče in okoli 90 kilometrov iz Sarajeva. Park zajema območje reke Sutjeske ter njenih pritokov, v njegovem obsegu se nahajata pragozd Perućica in najvišji vrh države Maglić. Znan je tudi kot prizorišče bitke na Sutjeski leta 1943, ki je predstavljala prelomnico za Jugoslavijo v drugi svetovni vojni. </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Park je poznan kot lokacija bitke na Sutjeski, ki je potekala od 15. maja do 16. junija 1943 med partizani in združenimi okupacijskimi silami. Partizani na čelu z Josipom Brozom Titom so uspešno odbili okupatorjevo ofenzivo in kljub velikim izgubam prebili sovražnikov obroč. V spomin na bitko je bila na Tjentištu leta 1958 zgrajena kostnica s posmrtnimi ostanki 3301 v bitki padlega borca. Leta 1971 je bil v isti vasi odkrit velik spomenik ubitim partizanom, leta 1975 pa so odprli spominsko hišo bitke.</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 xml:space="preserve">Narodni park Sutjeska obsega površino okoli 17.350 hektarov. Leži na hribovitem površju Dinarskega gorstva, obkrožajo ga gore Maglić (najvišji vrh BiH – 2386 m), Volujak (2337 m), Zelengora (2014 m), Lelija (2032 m) in Vučevo (400–1700 m). </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Skozi park je sotesko vsekala rečica Sutjeska, v katero se izliva več potokov, med njimi Perućica, Jabučnica in Hrčavka. Vzhodno od parka tečeta reki Piva in Drina. Po Zelengori je razpršenih osem ledeniških jezerc – Crno jezero, Belo jezero, Orlovačko jezero, Gornje in Donje Bare, Štirinsko jezero, Kotlaničko jezero in Kladopoljsko jezero – ter umetno Jugovo jezero.</w:t>
      </w:r>
    </w:p>
    <w:p w:rsidR="00817669" w:rsidRDefault="00817669" w:rsidP="000908F4">
      <w:pPr>
        <w:spacing w:before="120" w:after="0"/>
        <w:rPr>
          <w:rFonts w:ascii="Times New Roman" w:hAnsi="Times New Roman" w:cs="Times New Roman"/>
          <w:noProof/>
          <w:color w:val="000000"/>
          <w:lang w:eastAsia="sl-SI"/>
        </w:rPr>
      </w:pPr>
    </w:p>
    <w:p w:rsidR="00817669" w:rsidRDefault="00817669" w:rsidP="000908F4">
      <w:pPr>
        <w:spacing w:before="120" w:after="0"/>
        <w:rPr>
          <w:rFonts w:ascii="Times New Roman" w:hAnsi="Times New Roman" w:cs="Times New Roman"/>
          <w:color w:val="000000"/>
          <w:lang w:eastAsia="sl-SI"/>
        </w:rPr>
      </w:pPr>
      <w:r>
        <w:rPr>
          <w:noProof/>
        </w:rPr>
        <w:t xml:space="preserve"> </w:t>
      </w:r>
      <w:r w:rsidR="00382E62">
        <w:rPr>
          <w:noProof/>
          <w:lang w:eastAsia="sl-SI"/>
        </w:rPr>
        <w:drawing>
          <wp:inline distT="0" distB="0" distL="0" distR="0">
            <wp:extent cx="2316480" cy="3116580"/>
            <wp:effectExtent l="0" t="0" r="7620" b="7620"/>
            <wp:docPr id="52" name="Slika 64" descr="Sutjeska – Zelengora – Maglič – Peručica | Planinsko društvo Slovenske  Konj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4" descr="Sutjeska – Zelengora – Maglič – Peručica | Planinsko društvo Slovenske  Konjice"/>
                    <pic:cNvPicPr>
                      <a:picLocks noChangeAspect="1" noChangeArrowheads="1"/>
                    </pic:cNvPicPr>
                  </pic:nvPicPr>
                  <pic:blipFill>
                    <a:blip r:embed="rId59">
                      <a:extLst>
                        <a:ext uri="{28A0092B-C50C-407E-A947-70E740481C1C}">
                          <a14:useLocalDpi xmlns:a14="http://schemas.microsoft.com/office/drawing/2010/main" val="0"/>
                        </a:ext>
                      </a:extLst>
                    </a:blip>
                    <a:srcRect l="29584" t="1102" r="30812"/>
                    <a:stretch>
                      <a:fillRect/>
                    </a:stretch>
                  </pic:blipFill>
                  <pic:spPr bwMode="auto">
                    <a:xfrm>
                      <a:off x="0" y="0"/>
                      <a:ext cx="2316480" cy="3116580"/>
                    </a:xfrm>
                    <a:prstGeom prst="rect">
                      <a:avLst/>
                    </a:prstGeom>
                    <a:noFill/>
                    <a:ln>
                      <a:noFill/>
                    </a:ln>
                  </pic:spPr>
                </pic:pic>
              </a:graphicData>
            </a:graphic>
          </wp:inline>
        </w:drawing>
      </w:r>
      <w:r>
        <w:rPr>
          <w:rFonts w:ascii="Times New Roman" w:hAnsi="Times New Roman" w:cs="Times New Roman"/>
          <w:noProof/>
          <w:color w:val="000000"/>
          <w:lang w:eastAsia="sl-SI"/>
        </w:rPr>
        <w:t xml:space="preserve">   </w:t>
      </w:r>
      <w:r w:rsidR="00382E62">
        <w:rPr>
          <w:rFonts w:ascii="Times New Roman" w:hAnsi="Times New Roman" w:cs="Times New Roman"/>
          <w:noProof/>
          <w:color w:val="000000"/>
          <w:lang w:eastAsia="sl-SI"/>
        </w:rPr>
        <w:drawing>
          <wp:inline distT="0" distB="0" distL="0" distR="0">
            <wp:extent cx="3284220" cy="2080260"/>
            <wp:effectExtent l="0" t="0" r="0" b="0"/>
            <wp:docPr id="5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3"/>
                    <pic:cNvPicPr>
                      <a:picLocks noChangeAspect="1" noChangeArrowheads="1"/>
                    </pic:cNvPicPr>
                  </pic:nvPicPr>
                  <pic:blipFill>
                    <a:blip r:embed="rId60">
                      <a:extLst>
                        <a:ext uri="{28A0092B-C50C-407E-A947-70E740481C1C}">
                          <a14:useLocalDpi xmlns:a14="http://schemas.microsoft.com/office/drawing/2010/main" val="0"/>
                        </a:ext>
                      </a:extLst>
                    </a:blip>
                    <a:srcRect r="525" b="6667"/>
                    <a:stretch>
                      <a:fillRect/>
                    </a:stretch>
                  </pic:blipFill>
                  <pic:spPr bwMode="auto">
                    <a:xfrm>
                      <a:off x="0" y="0"/>
                      <a:ext cx="3284220" cy="2080260"/>
                    </a:xfrm>
                    <a:prstGeom prst="rect">
                      <a:avLst/>
                    </a:prstGeom>
                    <a:noFill/>
                    <a:ln>
                      <a:noFill/>
                    </a:ln>
                  </pic:spPr>
                </pic:pic>
              </a:graphicData>
            </a:graphic>
          </wp:inline>
        </w:drawing>
      </w:r>
    </w:p>
    <w:p w:rsidR="00817669" w:rsidRPr="00CA42F6" w:rsidRDefault="00817669" w:rsidP="000908F4">
      <w:pPr>
        <w:spacing w:before="120" w:after="0"/>
        <w:rPr>
          <w:rFonts w:ascii="Times New Roman" w:hAnsi="Times New Roman" w:cs="Times New Roman"/>
          <w:b/>
          <w:bCs/>
          <w:i/>
          <w:iCs/>
          <w:color w:val="000000"/>
          <w:sz w:val="20"/>
          <w:szCs w:val="20"/>
          <w:lang w:eastAsia="sl-SI"/>
        </w:rPr>
      </w:pPr>
      <w:r>
        <w:rPr>
          <w:rFonts w:ascii="Times New Roman" w:hAnsi="Times New Roman" w:cs="Times New Roman"/>
          <w:b/>
          <w:bCs/>
          <w:i/>
          <w:iCs/>
          <w:color w:val="000000"/>
          <w:sz w:val="20"/>
          <w:szCs w:val="20"/>
          <w:lang w:eastAsia="sl-SI"/>
        </w:rPr>
        <w:t>Slap Skakavac in Z</w:t>
      </w:r>
      <w:r w:rsidRPr="00CA42F6">
        <w:rPr>
          <w:rFonts w:ascii="Times New Roman" w:hAnsi="Times New Roman" w:cs="Times New Roman"/>
          <w:b/>
          <w:bCs/>
          <w:i/>
          <w:iCs/>
          <w:color w:val="000000"/>
          <w:sz w:val="20"/>
          <w:szCs w:val="20"/>
          <w:lang w:eastAsia="sl-SI"/>
        </w:rPr>
        <w:t xml:space="preserve">elengora </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 xml:space="preserve">Znotraj parka se nahaja strogi naravni rezervat Perućica v velikosti 1434 hektarov, v katerega je vstop dovoljen samo ob predhodni najavi in v spremstvu vodiča. Perućica je eden od zadnjih ohranjenih pragozdov v Evropi, v </w:t>
      </w:r>
      <w:r w:rsidRPr="00C072C9">
        <w:rPr>
          <w:rFonts w:ascii="Times New Roman" w:hAnsi="Times New Roman" w:cs="Times New Roman"/>
          <w:color w:val="000000"/>
          <w:sz w:val="20"/>
          <w:szCs w:val="20"/>
          <w:lang w:eastAsia="sl-SI"/>
        </w:rPr>
        <w:t xml:space="preserve">katerem je </w:t>
      </w:r>
      <w:r w:rsidRPr="00C072C9">
        <w:rPr>
          <w:rFonts w:ascii="Times New Roman" w:hAnsi="Times New Roman" w:cs="Times New Roman"/>
          <w:color w:val="000000"/>
          <w:sz w:val="20"/>
          <w:szCs w:val="20"/>
          <w:lang w:eastAsia="sl-SI"/>
        </w:rPr>
        <w:lastRenderedPageBreak/>
        <w:t>bilo popisanih več kot 170 drevesnih vrst in preko 1000 vrst zeli. Starost pragozda je ocenjena na 20.000</w:t>
      </w:r>
      <w:r w:rsidRPr="00594858">
        <w:rPr>
          <w:rFonts w:ascii="Times New Roman" w:hAnsi="Times New Roman" w:cs="Times New Roman"/>
          <w:color w:val="000000"/>
          <w:sz w:val="20"/>
          <w:szCs w:val="20"/>
          <w:lang w:eastAsia="sl-SI"/>
        </w:rPr>
        <w:t xml:space="preserve"> let, številna drevesa pa naj bi bila stara čez 300 let. V pragozdu potok Perućica ustvarja okoli 75 metrov visok slap </w:t>
      </w:r>
      <w:r w:rsidRPr="00C072C9">
        <w:rPr>
          <w:rFonts w:ascii="Times New Roman" w:hAnsi="Times New Roman" w:cs="Times New Roman"/>
          <w:color w:val="000000"/>
          <w:sz w:val="20"/>
          <w:szCs w:val="20"/>
          <w:lang w:eastAsia="sl-SI"/>
        </w:rPr>
        <w:t>Skakavac,</w:t>
      </w:r>
      <w:r w:rsidRPr="00594858">
        <w:rPr>
          <w:rFonts w:ascii="Times New Roman" w:hAnsi="Times New Roman" w:cs="Times New Roman"/>
          <w:color w:val="000000"/>
          <w:sz w:val="20"/>
          <w:szCs w:val="20"/>
          <w:lang w:eastAsia="sl-SI"/>
        </w:rPr>
        <w:t xml:space="preserve"> enega najvišjih slapov v državi</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Lahko bi rekli, da je na svetu malo takšnih krajev, kjer je bilo toliko pomembnih zgodovinskih trenutkov kot v ˝Dolini herojev˝ oz. področju ob reki Sutjeski. Gre namreč za področje jugo-vzhodne Bosne ob reki Sutjeski, kjer se je leta 1943 odvijala ena najtežjih bitk 2. svetovne vojne, sicer v svetu znana kot vojna ˝Operacija Schwarz˝, pri nas pa ˝Bitka na Sutjeski˝. Na lokacijah oz. krajih Tjentište, Ljubin Grob, Vučevo, Bare, Ličke Kolibe, Košuta, Popov Most, Milinklade, Suha, Vrbnica, Maglić i Volujak, ki ležijo v dolini reke Sutjeske so se skoraj mesec dni odvijale težke in krvave borbe v drugi fazi omenjene vojne operacije ˝Schwarz˝, zato je bitka tudi dobila naziv ˝Bitka na Sutjeski˝. Enote NOVJ (Narodno osvobodilne vojske Jugoslavije) so s sovražnimi okupatorskimi silami, ki so bile sestavljene iz vojaških enot Nemčije, Italije, Bolgarije, NDH in četnikov, vodile hude boje od 27. maja do 15 junija 1943.</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Do 31. maja 1943 se je sedem partizanskih brigad znašlo v obroču na ozkem prostoru med reko Pivo in reko Sutjesko, ter se s prodori poskušalo prebiti skozi močan obroč. Prvi neuspel poskus so partizani izvedli 5. in 7. junija v spodnjem toku reke Sutjeske. Kljub hudim bojem in velikim izgubam je sovražni obroč v zgodnjih jutranjih urah 10. junija 1943 prva prebila 1. proletarska brigada, ki je premagala sovražnikovo borbeno skupino Höhne. Omenjeni preboj je bil ključen za nadaljnji razvoj bojev in nasploh za sam izhod bitke na Sutjeski. S prebojem preko bližnje planine Zelengore proti Jahorini je bilo sovražnim silam preprečen načrt uničenja glavnine partizanskih sil na področju Jugoslavije, hkrati pa omogočen umik iz obroča vsem ostalim partizanskim enotam. Naslednjo noč je reko Sutjesko prečkal tudi vrhovni štab NOVJ z 2. proletarsko brigado. Žal je v vsej zmedi pri umiku zaostala 3. brigada z ranjenci, ki so jo sovražne sile 13. junija 1943 pri prečkanju Sutjeske praktično zdesetkale. Del bolnice z ranjenci in zdravniškim osebjem, ki je ostal v obroču so sovražne enote pobile brez milosti. Skupaj je v bitki na Sutjeski sodelovalo 16. partizanskih brigad iz raznih krajev Jugoslavije. Od skupaj 22.148 partizanov je padla več kot tretjina vseh, to je 7.543 (6.946 moških i 597 žensk, med katerimi je bilo kar 352 bolničark). Med temi izgubami je bilo okrog 1.200 ranjencev, ki so jih sovražne enote zverinsko pobile skupaj z zdravstvenim osebjem.</w:t>
      </w:r>
    </w:p>
    <w:p w:rsidR="00817669" w:rsidRPr="00594858"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Med bitkami je življenje izgubilo nekaj znanih in pomembnih osebnosti, komandanti in revolucionarji, med katerimi so najbolj znani Sava Kovačević (komandant 3. brigade), Ivan Goran Kovačić (jugoslovanski pesnik in književnik), dr. Olga Popović Dedijer (znana zdravnica), Veselin Masleša Veso (jugoslovanski književnik, novinar in revolucionar) in dr. Sima Milošević (zdravnik in član Izvršnega odbora AVNOJ-a).</w:t>
      </w:r>
    </w:p>
    <w:p w:rsidR="00817669" w:rsidRDefault="00817669" w:rsidP="00D56B99">
      <w:pPr>
        <w:spacing w:before="120" w:after="0"/>
        <w:jc w:val="both"/>
        <w:rPr>
          <w:rFonts w:ascii="Times New Roman" w:hAnsi="Times New Roman" w:cs="Times New Roman"/>
          <w:color w:val="000000"/>
          <w:sz w:val="20"/>
          <w:szCs w:val="20"/>
          <w:lang w:eastAsia="sl-SI"/>
        </w:rPr>
      </w:pPr>
      <w:r w:rsidRPr="00594858">
        <w:rPr>
          <w:rFonts w:ascii="Times New Roman" w:hAnsi="Times New Roman" w:cs="Times New Roman"/>
          <w:color w:val="000000"/>
          <w:sz w:val="20"/>
          <w:szCs w:val="20"/>
          <w:lang w:eastAsia="sl-SI"/>
        </w:rPr>
        <w:t>Po končani 2. svetovni vojni oz. 5. septembra 1971 je v Tjentištu postavljen spominski park in spomenik padlim borcem bitke na Sutjeski, kasneje pa so 27. junija 1975 odprli še spominski muzej.</w:t>
      </w:r>
    </w:p>
    <w:p w:rsidR="00817669" w:rsidRPr="00594858" w:rsidRDefault="00817669" w:rsidP="000908F4">
      <w:pPr>
        <w:spacing w:before="120" w:after="0"/>
        <w:rPr>
          <w:rFonts w:ascii="Times New Roman" w:hAnsi="Times New Roman" w:cs="Times New Roman"/>
          <w:color w:val="000000"/>
          <w:sz w:val="20"/>
          <w:szCs w:val="20"/>
          <w:lang w:eastAsia="sl-SI"/>
        </w:rPr>
      </w:pPr>
    </w:p>
    <w:p w:rsidR="00817669" w:rsidRDefault="00382E62" w:rsidP="000908F4">
      <w:pPr>
        <w:spacing w:before="120" w:after="0"/>
      </w:pPr>
      <w:r>
        <w:rPr>
          <w:noProof/>
          <w:lang w:eastAsia="sl-SI"/>
        </w:rPr>
        <w:drawing>
          <wp:inline distT="0" distB="0" distL="0" distR="0">
            <wp:extent cx="2903220" cy="1935480"/>
            <wp:effectExtent l="0" t="0" r="0" b="7620"/>
            <wp:docPr id="54" name="Slika 61" descr="The Tjentiste War Memorial: A Commemoration of Those That Died in the  Battle of Sutjeska - STS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descr="The Tjentiste War Memorial: A Commemoration of Those That Died in the  Battle of Sutjeska - STSTW"/>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r w:rsidR="00817669">
        <w:rPr>
          <w:rFonts w:ascii="Times New Roman" w:hAnsi="Times New Roman" w:cs="Times New Roman"/>
          <w:color w:val="000000"/>
          <w:lang w:eastAsia="sl-SI"/>
        </w:rPr>
        <w:t xml:space="preserve">  </w:t>
      </w:r>
      <w:r>
        <w:rPr>
          <w:noProof/>
          <w:lang w:eastAsia="sl-SI"/>
        </w:rPr>
        <w:drawing>
          <wp:inline distT="0" distB="0" distL="0" distR="0">
            <wp:extent cx="2872740" cy="1935480"/>
            <wp:effectExtent l="0" t="0" r="3810" b="7620"/>
            <wp:docPr id="55" name="Slika 60" descr="What is the history of Sutjeska National Park in Bosnia and Herzegovina?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0" descr="What is the history of Sutjeska National Park in Bosnia and Herzegovina? -  Quor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72740" cy="1935480"/>
                    </a:xfrm>
                    <a:prstGeom prst="rect">
                      <a:avLst/>
                    </a:prstGeom>
                    <a:noFill/>
                    <a:ln>
                      <a:noFill/>
                    </a:ln>
                  </pic:spPr>
                </pic:pic>
              </a:graphicData>
            </a:graphic>
          </wp:inline>
        </w:drawing>
      </w:r>
      <w:r w:rsidR="00817669" w:rsidRPr="004955B2">
        <w:t xml:space="preserve"> </w:t>
      </w:r>
    </w:p>
    <w:p w:rsidR="00817669" w:rsidRDefault="00817669" w:rsidP="000908F4">
      <w:pPr>
        <w:spacing w:before="120" w:after="0"/>
      </w:pPr>
    </w:p>
    <w:p w:rsidR="00817669" w:rsidRPr="005024C2" w:rsidRDefault="00817669" w:rsidP="00D56B99">
      <w:pPr>
        <w:spacing w:before="120" w:after="0"/>
        <w:jc w:val="both"/>
        <w:rPr>
          <w:rFonts w:ascii="Times New Roman" w:hAnsi="Times New Roman" w:cs="Times New Roman"/>
          <w:sz w:val="20"/>
          <w:szCs w:val="20"/>
        </w:rPr>
      </w:pPr>
      <w:r w:rsidRPr="005024C2">
        <w:rPr>
          <w:rFonts w:ascii="Times New Roman" w:hAnsi="Times New Roman" w:cs="Times New Roman"/>
          <w:sz w:val="20"/>
          <w:szCs w:val="20"/>
        </w:rPr>
        <w:t>Vse skupaj se je spremenilo v pomladnih mesecih leta 1992 ko se je tudi na teh področjih razvihrala zadnja vojna med narodnostmi Bosne in Hercegovine. Nekoč slaven monumentalen spomenik padlim borcem bitke na Sutjeski žal že od leta 1992 oz. zadnje vojne, zapuščeno sameva.</w:t>
      </w:r>
    </w:p>
    <w:p w:rsidR="00817669" w:rsidRDefault="00382E62" w:rsidP="000B7911">
      <w:pPr>
        <w:spacing w:before="120" w:after="0"/>
        <w:jc w:val="center"/>
        <w:rPr>
          <w:rFonts w:ascii="Times New Roman" w:hAnsi="Times New Roman" w:cs="Times New Roman"/>
          <w:color w:val="000000"/>
          <w:lang w:eastAsia="sl-SI"/>
        </w:rPr>
      </w:pPr>
      <w:r>
        <w:rPr>
          <w:noProof/>
          <w:lang w:eastAsia="sl-SI"/>
        </w:rPr>
        <w:lastRenderedPageBreak/>
        <w:drawing>
          <wp:inline distT="0" distB="0" distL="0" distR="0">
            <wp:extent cx="4076700" cy="2087880"/>
            <wp:effectExtent l="0" t="0" r="0" b="7620"/>
            <wp:docPr id="56" name="Slika 65" descr="Memorijalni kompleks Tjentiš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5" descr="Memorijalni kompleks Tjentiš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76700" cy="2087880"/>
                    </a:xfrm>
                    <a:prstGeom prst="rect">
                      <a:avLst/>
                    </a:prstGeom>
                    <a:noFill/>
                    <a:ln>
                      <a:noFill/>
                    </a:ln>
                  </pic:spPr>
                </pic:pic>
              </a:graphicData>
            </a:graphic>
          </wp:inline>
        </w:drawing>
      </w:r>
    </w:p>
    <w:p w:rsidR="00817669" w:rsidRDefault="00817669" w:rsidP="000908F4">
      <w:pPr>
        <w:spacing w:before="120" w:after="0"/>
        <w:rPr>
          <w:rFonts w:ascii="Times New Roman" w:hAnsi="Times New Roman" w:cs="Times New Roman"/>
          <w:b/>
          <w:bCs/>
          <w:i/>
          <w:iCs/>
          <w:color w:val="000000"/>
          <w:lang w:eastAsia="sl-SI"/>
        </w:rPr>
      </w:pPr>
      <w:r w:rsidRPr="00C636F1">
        <w:rPr>
          <w:rFonts w:ascii="Times New Roman" w:hAnsi="Times New Roman" w:cs="Times New Roman"/>
          <w:b/>
          <w:bCs/>
          <w:i/>
          <w:iCs/>
          <w:color w:val="000000"/>
          <w:lang w:eastAsia="sl-SI"/>
        </w:rPr>
        <w:t>Plato brigad</w:t>
      </w:r>
    </w:p>
    <w:p w:rsidR="00817669" w:rsidRDefault="00817669" w:rsidP="000908F4">
      <w:pPr>
        <w:spacing w:before="120" w:after="0"/>
        <w:rPr>
          <w:rFonts w:ascii="Times New Roman" w:hAnsi="Times New Roman" w:cs="Times New Roman"/>
          <w:color w:val="000000"/>
          <w:sz w:val="20"/>
          <w:szCs w:val="20"/>
          <w:lang w:eastAsia="sl-SI"/>
        </w:rPr>
      </w:pPr>
    </w:p>
    <w:p w:rsidR="00817669" w:rsidRPr="00DB47F9" w:rsidRDefault="00817669" w:rsidP="00D56B99">
      <w:pPr>
        <w:spacing w:before="120" w:after="0"/>
        <w:jc w:val="both"/>
        <w:rPr>
          <w:rFonts w:ascii="Times New Roman" w:hAnsi="Times New Roman" w:cs="Times New Roman"/>
          <w:color w:val="000000"/>
          <w:sz w:val="20"/>
          <w:szCs w:val="20"/>
          <w:lang w:eastAsia="sl-SI"/>
        </w:rPr>
      </w:pPr>
      <w:bookmarkStart w:id="6" w:name="_Hlk102306878"/>
      <w:r w:rsidRPr="00DB47F9">
        <w:rPr>
          <w:rFonts w:ascii="Times New Roman" w:hAnsi="Times New Roman" w:cs="Times New Roman"/>
          <w:b/>
          <w:bCs/>
          <w:i/>
          <w:iCs/>
          <w:color w:val="000000"/>
          <w:sz w:val="20"/>
          <w:szCs w:val="20"/>
          <w:lang w:eastAsia="sl-SI"/>
        </w:rPr>
        <w:t>Sobota 18.06.2022</w:t>
      </w:r>
      <w:r w:rsidRPr="00DB47F9">
        <w:rPr>
          <w:rFonts w:ascii="Times New Roman" w:hAnsi="Times New Roman" w:cs="Times New Roman"/>
          <w:color w:val="000000"/>
          <w:sz w:val="20"/>
          <w:szCs w:val="20"/>
          <w:lang w:eastAsia="sl-SI"/>
        </w:rPr>
        <w:t xml:space="preserve">   Zjutraj nadaljujemo pot mimo naselja Gacko in Bileče. Prihod v mesto Trebinje okoli 11,00 ure. Parkiramo   </w:t>
      </w:r>
      <w:r w:rsidRPr="00DB47F9">
        <w:rPr>
          <w:rFonts w:ascii="Times New Roman" w:hAnsi="Times New Roman" w:cs="Times New Roman"/>
          <w:b/>
          <w:bCs/>
          <w:i/>
          <w:iCs/>
          <w:color w:val="000000"/>
          <w:sz w:val="20"/>
          <w:szCs w:val="20"/>
          <w:lang w:eastAsia="sl-SI"/>
        </w:rPr>
        <w:t>na ulici Vojvode Stepe Stepanovića kod Visoke škole za turizam i hotelijerstvo i Đačkog doma</w:t>
      </w:r>
      <w:r w:rsidRPr="00DB47F9">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 xml:space="preserve"> Sledil je</w:t>
      </w:r>
      <w:r w:rsidRPr="00DB47F9">
        <w:rPr>
          <w:rFonts w:ascii="Times New Roman" w:hAnsi="Times New Roman" w:cs="Times New Roman"/>
          <w:color w:val="000000"/>
          <w:sz w:val="20"/>
          <w:szCs w:val="20"/>
          <w:lang w:eastAsia="sl-SI"/>
        </w:rPr>
        <w:t xml:space="preserve"> voden ogled  mesta Trebinje. Po ogledu mesta </w:t>
      </w:r>
      <w:r>
        <w:rPr>
          <w:rFonts w:ascii="Times New Roman" w:hAnsi="Times New Roman" w:cs="Times New Roman"/>
          <w:color w:val="000000"/>
          <w:sz w:val="20"/>
          <w:szCs w:val="20"/>
          <w:lang w:eastAsia="sl-SI"/>
        </w:rPr>
        <w:t>smo</w:t>
      </w:r>
      <w:r w:rsidRPr="00DB47F9">
        <w:rPr>
          <w:rFonts w:ascii="Times New Roman" w:hAnsi="Times New Roman" w:cs="Times New Roman"/>
          <w:color w:val="000000"/>
          <w:sz w:val="20"/>
          <w:szCs w:val="20"/>
          <w:lang w:eastAsia="sl-SI"/>
        </w:rPr>
        <w:t xml:space="preserve"> se odpravi</w:t>
      </w:r>
      <w:r>
        <w:rPr>
          <w:rFonts w:ascii="Times New Roman" w:hAnsi="Times New Roman" w:cs="Times New Roman"/>
          <w:color w:val="000000"/>
          <w:sz w:val="20"/>
          <w:szCs w:val="20"/>
          <w:lang w:eastAsia="sl-SI"/>
        </w:rPr>
        <w:t>li</w:t>
      </w:r>
      <w:r w:rsidRPr="00DB47F9">
        <w:rPr>
          <w:rFonts w:ascii="Times New Roman" w:hAnsi="Times New Roman" w:cs="Times New Roman"/>
          <w:color w:val="000000"/>
          <w:sz w:val="20"/>
          <w:szCs w:val="20"/>
          <w:lang w:eastAsia="sl-SI"/>
        </w:rPr>
        <w:t xml:space="preserve"> na ogled </w:t>
      </w:r>
      <w:r w:rsidRPr="00D73DD8">
        <w:rPr>
          <w:rFonts w:ascii="Times New Roman" w:hAnsi="Times New Roman" w:cs="Times New Roman"/>
          <w:b/>
          <w:bCs/>
          <w:i/>
          <w:iCs/>
          <w:color w:val="000000"/>
          <w:sz w:val="20"/>
          <w:szCs w:val="20"/>
          <w:lang w:eastAsia="sl-SI"/>
        </w:rPr>
        <w:t>samostana Tvrdoš</w:t>
      </w:r>
      <w:r w:rsidRPr="00DB47F9">
        <w:rPr>
          <w:rFonts w:ascii="Times New Roman" w:hAnsi="Times New Roman" w:cs="Times New Roman"/>
          <w:color w:val="000000"/>
          <w:sz w:val="20"/>
          <w:szCs w:val="20"/>
          <w:lang w:eastAsia="sl-SI"/>
        </w:rPr>
        <w:t xml:space="preserve"> 5,3 km </w:t>
      </w:r>
      <w:bookmarkStart w:id="7" w:name="_Hlk103419902"/>
      <w:r w:rsidRPr="00DB47F9">
        <w:rPr>
          <w:rFonts w:ascii="Times New Roman" w:hAnsi="Times New Roman" w:cs="Times New Roman"/>
          <w:b/>
          <w:bCs/>
          <w:i/>
          <w:iCs/>
          <w:color w:val="000000"/>
          <w:sz w:val="20"/>
          <w:szCs w:val="20"/>
          <w:lang w:eastAsia="sl-SI"/>
        </w:rPr>
        <w:t>(42.719232, 18.291374)</w:t>
      </w:r>
      <w:bookmarkEnd w:id="7"/>
      <w:r w:rsidRPr="00DB47F9">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 xml:space="preserve">ter </w:t>
      </w:r>
      <w:r w:rsidRPr="00DB47F9">
        <w:rPr>
          <w:rFonts w:ascii="Times New Roman" w:hAnsi="Times New Roman" w:cs="Times New Roman"/>
          <w:color w:val="000000"/>
          <w:sz w:val="20"/>
          <w:szCs w:val="20"/>
          <w:lang w:eastAsia="sl-SI"/>
        </w:rPr>
        <w:t xml:space="preserve">nato  v 3,2 km oddaljen </w:t>
      </w:r>
      <w:r w:rsidRPr="00D73DD8">
        <w:rPr>
          <w:rFonts w:ascii="Times New Roman" w:hAnsi="Times New Roman" w:cs="Times New Roman"/>
          <w:b/>
          <w:bCs/>
          <w:i/>
          <w:iCs/>
          <w:color w:val="000000"/>
          <w:sz w:val="20"/>
          <w:szCs w:val="20"/>
          <w:lang w:eastAsia="sl-SI"/>
        </w:rPr>
        <w:t>kamp Sunce  (42.707957, 18.285766)</w:t>
      </w:r>
      <w:r w:rsidRPr="00DB47F9">
        <w:rPr>
          <w:rFonts w:ascii="Times New Roman" w:hAnsi="Times New Roman" w:cs="Times New Roman"/>
          <w:color w:val="000000"/>
          <w:sz w:val="20"/>
          <w:szCs w:val="20"/>
          <w:lang w:eastAsia="sl-SI"/>
        </w:rPr>
        <w:t xml:space="preserve"> kjer </w:t>
      </w:r>
      <w:r>
        <w:rPr>
          <w:rFonts w:ascii="Times New Roman" w:hAnsi="Times New Roman" w:cs="Times New Roman"/>
          <w:color w:val="000000"/>
          <w:sz w:val="20"/>
          <w:szCs w:val="20"/>
          <w:lang w:eastAsia="sl-SI"/>
        </w:rPr>
        <w:t xml:space="preserve">smo </w:t>
      </w:r>
      <w:r w:rsidRPr="00DB47F9">
        <w:rPr>
          <w:rFonts w:ascii="Times New Roman" w:hAnsi="Times New Roman" w:cs="Times New Roman"/>
          <w:color w:val="000000"/>
          <w:sz w:val="20"/>
          <w:szCs w:val="20"/>
          <w:lang w:eastAsia="sl-SI"/>
        </w:rPr>
        <w:t>li</w:t>
      </w:r>
      <w:r>
        <w:rPr>
          <w:rFonts w:ascii="Times New Roman" w:hAnsi="Times New Roman" w:cs="Times New Roman"/>
          <w:color w:val="000000"/>
          <w:sz w:val="20"/>
          <w:szCs w:val="20"/>
          <w:lang w:eastAsia="sl-SI"/>
        </w:rPr>
        <w:t>meli</w:t>
      </w:r>
      <w:r w:rsidRPr="00DB47F9">
        <w:rPr>
          <w:rFonts w:ascii="Times New Roman" w:hAnsi="Times New Roman" w:cs="Times New Roman"/>
          <w:color w:val="000000"/>
          <w:sz w:val="20"/>
          <w:szCs w:val="20"/>
          <w:lang w:eastAsia="sl-SI"/>
        </w:rPr>
        <w:t xml:space="preserve"> večerjo in uradni zaključek karavaninga. (prevozimo 113,00 km)</w:t>
      </w:r>
    </w:p>
    <w:bookmarkEnd w:id="6"/>
    <w:p w:rsidR="00817669" w:rsidRDefault="00817669" w:rsidP="00D56B99">
      <w:pPr>
        <w:spacing w:before="120" w:after="0"/>
        <w:jc w:val="both"/>
        <w:rPr>
          <w:rFonts w:ascii="Times New Roman" w:hAnsi="Times New Roman" w:cs="Times New Roman"/>
          <w:color w:val="000000"/>
          <w:lang w:eastAsia="sl-SI"/>
        </w:rPr>
      </w:pPr>
    </w:p>
    <w:p w:rsidR="00817669" w:rsidRPr="00EF2012" w:rsidRDefault="00817669" w:rsidP="00D56B99">
      <w:pPr>
        <w:spacing w:before="120" w:after="0"/>
        <w:jc w:val="both"/>
        <w:rPr>
          <w:rFonts w:ascii="Times New Roman" w:hAnsi="Times New Roman" w:cs="Times New Roman"/>
          <w:color w:val="000000"/>
          <w:sz w:val="20"/>
          <w:szCs w:val="20"/>
          <w:lang w:eastAsia="sl-SI"/>
        </w:rPr>
      </w:pPr>
      <w:r w:rsidRPr="00EF2012">
        <w:rPr>
          <w:rFonts w:ascii="Times New Roman" w:hAnsi="Times New Roman" w:cs="Times New Roman"/>
          <w:color w:val="000000"/>
          <w:sz w:val="20"/>
          <w:szCs w:val="20"/>
          <w:lang w:eastAsia="sl-SI"/>
        </w:rPr>
        <w:t>Trebinje je najjužnejša občina in mesto v Bosni in Hercegovini. Upravno spada v entiteto Republiko Srbsko. Mesto je bilo prvič omenjeno v 10. stoletju. V mestu je dejanski oz. "začasni" sedež Zahumsko-hercegovske in primorske eparhije Srbske pravoslavne cerkve (nominalno je v Mostarju).</w:t>
      </w:r>
    </w:p>
    <w:p w:rsidR="00817669" w:rsidRPr="00EF2012" w:rsidRDefault="00817669" w:rsidP="00D56B99">
      <w:pPr>
        <w:spacing w:before="120" w:after="0"/>
        <w:jc w:val="both"/>
        <w:rPr>
          <w:rFonts w:ascii="Times New Roman" w:hAnsi="Times New Roman" w:cs="Times New Roman"/>
          <w:color w:val="000000"/>
          <w:sz w:val="20"/>
          <w:szCs w:val="20"/>
          <w:lang w:eastAsia="sl-SI"/>
        </w:rPr>
      </w:pPr>
      <w:r w:rsidRPr="00EF2012">
        <w:rPr>
          <w:rFonts w:ascii="Times New Roman" w:hAnsi="Times New Roman" w:cs="Times New Roman"/>
          <w:color w:val="000000"/>
          <w:sz w:val="20"/>
          <w:szCs w:val="20"/>
          <w:lang w:eastAsia="sl-SI"/>
        </w:rPr>
        <w:t>Mesto stoji ob reki Trebišnjici v jugovzhodni Hercegovini, 10 km od Jadranskega morja. Ob reki je več starih mlinov in mostov, od katerih so trije v samem mestu. Najbolj slaven je Arslanagića most, katerega je dal zgraditi Mehmed Paša Sokolović leta 1574. Trebišnjica, na kateri je več hidroelektrarn, pozimi redno poplavlja. Južno od Popovega polja ponikne in ponovno izvira kot Ombla ali Rijeka dubrovačka v bližini Dubrovnika.</w:t>
      </w:r>
    </w:p>
    <w:p w:rsidR="00817669" w:rsidRPr="00EF2012" w:rsidRDefault="00817669" w:rsidP="00D56B99">
      <w:pPr>
        <w:spacing w:before="120" w:after="0"/>
        <w:jc w:val="both"/>
        <w:rPr>
          <w:rFonts w:ascii="Times New Roman" w:hAnsi="Times New Roman" w:cs="Times New Roman"/>
          <w:b/>
          <w:bCs/>
          <w:i/>
          <w:iCs/>
          <w:color w:val="000000"/>
          <w:lang w:eastAsia="sl-SI"/>
        </w:rPr>
      </w:pPr>
      <w:r w:rsidRPr="00EF2012">
        <w:rPr>
          <w:rFonts w:ascii="Times New Roman" w:hAnsi="Times New Roman" w:cs="Times New Roman"/>
          <w:b/>
          <w:bCs/>
          <w:i/>
          <w:iCs/>
          <w:color w:val="000000"/>
          <w:lang w:eastAsia="sl-SI"/>
        </w:rPr>
        <w:t>Zgodovina</w:t>
      </w:r>
    </w:p>
    <w:p w:rsidR="00817669" w:rsidRPr="00EF2012" w:rsidRDefault="00817669" w:rsidP="00D56B99">
      <w:pPr>
        <w:spacing w:before="120" w:after="0"/>
        <w:jc w:val="both"/>
        <w:rPr>
          <w:rFonts w:ascii="Times New Roman" w:hAnsi="Times New Roman" w:cs="Times New Roman"/>
          <w:color w:val="000000"/>
          <w:lang w:eastAsia="sl-SI"/>
        </w:rPr>
      </w:pPr>
      <w:r w:rsidRPr="00EF2012">
        <w:rPr>
          <w:rFonts w:ascii="Times New Roman" w:hAnsi="Times New Roman" w:cs="Times New Roman"/>
          <w:color w:val="000000"/>
          <w:sz w:val="20"/>
          <w:szCs w:val="20"/>
          <w:lang w:eastAsia="sl-SI"/>
        </w:rPr>
        <w:t>Okoli leta 380 pr. n. št. so se pod pritiskom Keltov na levi breg spodnjega toka reke Neretve priselili ilirski Ardijejci, porazili Avtarijate in poselili ozemlje od spodnjega toka Neretve do Vojuše v Albaniji. V tretji ilirski vojni so Rimljani leta 168 pr. n. št. razbili ilirsko-makedonsko zavezništvo in Ilire dokončno vključili v svoje cesarstvo.</w:t>
      </w:r>
    </w:p>
    <w:p w:rsidR="00817669" w:rsidRPr="00EF2012" w:rsidRDefault="00817669" w:rsidP="00D56B99">
      <w:pPr>
        <w:spacing w:before="120" w:after="0"/>
        <w:jc w:val="both"/>
        <w:rPr>
          <w:rFonts w:ascii="Times New Roman" w:hAnsi="Times New Roman" w:cs="Times New Roman"/>
          <w:color w:val="000000"/>
          <w:sz w:val="20"/>
          <w:szCs w:val="20"/>
          <w:lang w:eastAsia="sl-SI"/>
        </w:rPr>
      </w:pPr>
      <w:r w:rsidRPr="00EF2012">
        <w:rPr>
          <w:rFonts w:ascii="Times New Roman" w:hAnsi="Times New Roman" w:cs="Times New Roman"/>
          <w:color w:val="000000"/>
          <w:sz w:val="20"/>
          <w:szCs w:val="20"/>
          <w:lang w:eastAsia="sl-SI"/>
        </w:rPr>
        <w:t>Krajevno ime Trebinje je prvič omenjeno v De administrando imperio bizantinskega cesarja Konstantina VII. Porfirogeneta med opisi srbskih ozemelj.</w:t>
      </w:r>
    </w:p>
    <w:p w:rsidR="00817669" w:rsidRPr="005E47FB" w:rsidRDefault="00817669" w:rsidP="00D56B99">
      <w:pPr>
        <w:spacing w:before="120" w:after="0"/>
        <w:jc w:val="both"/>
        <w:rPr>
          <w:rFonts w:ascii="Times New Roman" w:hAnsi="Times New Roman" w:cs="Times New Roman"/>
          <w:color w:val="000000"/>
          <w:sz w:val="20"/>
          <w:szCs w:val="20"/>
          <w:lang w:eastAsia="sl-SI"/>
        </w:rPr>
      </w:pPr>
      <w:r w:rsidRPr="005E47FB">
        <w:rPr>
          <w:rFonts w:ascii="Times New Roman" w:hAnsi="Times New Roman" w:cs="Times New Roman"/>
          <w:color w:val="000000"/>
          <w:sz w:val="20"/>
          <w:szCs w:val="20"/>
          <w:lang w:eastAsia="sl-SI"/>
        </w:rPr>
        <w:t xml:space="preserve">Ena od najstarejših geografsko-političnih tvorb, ki so nastale po prihodu Slovanov, je bila Travunija, ki je na jugu segala do Dubrovnika, na severozahodu do Gacka in Pive in na jugovzhodu do Risna. </w:t>
      </w:r>
    </w:p>
    <w:p w:rsidR="00817669" w:rsidRPr="002F1553" w:rsidRDefault="00817669" w:rsidP="00D56B99">
      <w:pPr>
        <w:spacing w:before="120" w:after="0"/>
        <w:jc w:val="both"/>
        <w:rPr>
          <w:rFonts w:ascii="Times New Roman" w:hAnsi="Times New Roman" w:cs="Times New Roman"/>
          <w:color w:val="000000"/>
          <w:sz w:val="20"/>
          <w:szCs w:val="20"/>
          <w:lang w:eastAsia="sl-SI"/>
        </w:rPr>
      </w:pPr>
      <w:r w:rsidRPr="005E47FB">
        <w:rPr>
          <w:rFonts w:ascii="Times New Roman" w:hAnsi="Times New Roman" w:cs="Times New Roman"/>
          <w:color w:val="000000"/>
          <w:sz w:val="20"/>
          <w:szCs w:val="20"/>
          <w:lang w:eastAsia="sl-SI"/>
        </w:rPr>
        <w:t xml:space="preserve">Travunija je bila provinca Srbske kneževine, v kateri je vladala dinastija Vlastimirović. Prvi poznani travunjski oblastnik je bil grof Beloje, ki je okoli leta 819 vladal pod knezom Vlastimirjem, morda tudi Radoslavom ali Prosigojem. Vlastimir je sredi 9. stoletja poročil svojo hčerko z Belojevim sinom Krajino in mu dal v upravljanje </w:t>
      </w:r>
      <w:r w:rsidRPr="002F1553">
        <w:rPr>
          <w:rFonts w:ascii="Times New Roman" w:hAnsi="Times New Roman" w:cs="Times New Roman"/>
          <w:color w:val="000000"/>
          <w:sz w:val="20"/>
          <w:szCs w:val="20"/>
          <w:lang w:eastAsia="sl-SI"/>
        </w:rPr>
        <w:t>Trebinjsko župo. Za Krajino je vladal njegov sin Hvalimir, za njim pa njegov sin Čučimir. Leta 969 je Srbijo podjarmilo Bizantinsko cesarstvo.</w:t>
      </w:r>
    </w:p>
    <w:p w:rsidR="00817669" w:rsidRPr="002F1553" w:rsidRDefault="00817669" w:rsidP="00D56B99">
      <w:pPr>
        <w:spacing w:before="120" w:after="0"/>
        <w:jc w:val="both"/>
        <w:rPr>
          <w:rFonts w:ascii="Times New Roman" w:hAnsi="Times New Roman" w:cs="Times New Roman"/>
          <w:color w:val="000000"/>
          <w:sz w:val="20"/>
          <w:szCs w:val="20"/>
          <w:lang w:eastAsia="sl-SI"/>
        </w:rPr>
      </w:pPr>
      <w:r w:rsidRPr="002F1553">
        <w:rPr>
          <w:rFonts w:ascii="Times New Roman" w:hAnsi="Times New Roman" w:cs="Times New Roman"/>
          <w:color w:val="000000"/>
          <w:sz w:val="20"/>
          <w:szCs w:val="20"/>
          <w:lang w:eastAsia="sl-SI"/>
        </w:rPr>
        <w:t>Trebinje je imelo carino in sedež trebinjsko-mrkanjske škofije. Mestno upravo je vodil mestni knez. Med najvplivnejšimi plemiškimi družinami so bili Ljubibratići, Poznanovići, Raspudići in Starčići.Med konaveljsko vojno so Dubrovčani v spopadu z vojvodo Radoslavom Pavlovićem v okolici Trebinja leta 1430 doživeli hud poraz.</w:t>
      </w:r>
    </w:p>
    <w:p w:rsidR="00817669" w:rsidRPr="002F1553" w:rsidRDefault="00817669" w:rsidP="00970D37">
      <w:pPr>
        <w:spacing w:after="0"/>
        <w:jc w:val="both"/>
        <w:rPr>
          <w:rFonts w:ascii="Times New Roman" w:hAnsi="Times New Roman" w:cs="Times New Roman"/>
          <w:color w:val="000000"/>
          <w:sz w:val="20"/>
          <w:szCs w:val="20"/>
          <w:lang w:eastAsia="sl-SI"/>
        </w:rPr>
      </w:pPr>
      <w:r w:rsidRPr="002F1553">
        <w:rPr>
          <w:rFonts w:ascii="Times New Roman" w:hAnsi="Times New Roman" w:cs="Times New Roman"/>
          <w:color w:val="000000"/>
          <w:sz w:val="20"/>
          <w:szCs w:val="20"/>
          <w:lang w:eastAsia="sl-SI"/>
        </w:rPr>
        <w:t>Leta 1482 je Travunijo in celo Hercegovino zasedlo Osmansko cesarstvo. Turki so na mestu srednjeveške trdnjave Ban Vir na zahodnem bregu Trebišnjice zgradili mestni kastel. Mestno obzidje, Stari mestni trg in dve mošeji je zgradila družina Rusulbegović na začetku 18. stoletja. V 16. stoletju je Mehmed Paša Sokolović malo severno od mesta v vasi zgradil most, ki ga je dolgo časa upravljala družina Arslanagić, po kateri je dobil ime. Most ima dva velika in dva manjša loka in je eden od najlepših mostov, ki so jih v osmanskem obdobju zgradili v Bosni in Hercegovini.</w:t>
      </w:r>
    </w:p>
    <w:p w:rsidR="00817669" w:rsidRDefault="00817669" w:rsidP="00970D37">
      <w:pPr>
        <w:spacing w:after="0"/>
        <w:jc w:val="both"/>
        <w:rPr>
          <w:rFonts w:ascii="Times New Roman" w:hAnsi="Times New Roman" w:cs="Times New Roman"/>
          <w:color w:val="000000"/>
          <w:sz w:val="20"/>
          <w:szCs w:val="20"/>
          <w:lang w:eastAsia="sl-SI"/>
        </w:rPr>
      </w:pPr>
      <w:r w:rsidRPr="002F1553">
        <w:rPr>
          <w:rFonts w:ascii="Times New Roman" w:hAnsi="Times New Roman" w:cs="Times New Roman"/>
          <w:color w:val="000000"/>
          <w:sz w:val="20"/>
          <w:szCs w:val="20"/>
          <w:lang w:eastAsia="sl-SI"/>
        </w:rPr>
        <w:lastRenderedPageBreak/>
        <w:t>V obdobju avstroogrska aneksije Bosne in Hercegovine (1878–1918) je bilo na okoliških hribih zgrajenih več utrdb, v samem mestu pa je bila vojaška garnizija.</w:t>
      </w:r>
    </w:p>
    <w:p w:rsidR="00817669" w:rsidRDefault="00817669" w:rsidP="00970D37">
      <w:pPr>
        <w:spacing w:before="120" w:after="0"/>
        <w:jc w:val="both"/>
        <w:rPr>
          <w:rFonts w:ascii="Times New Roman" w:hAnsi="Times New Roman" w:cs="Times New Roman"/>
          <w:b/>
          <w:bCs/>
          <w:i/>
          <w:iCs/>
          <w:color w:val="000000"/>
          <w:lang w:eastAsia="sl-SI"/>
        </w:rPr>
      </w:pPr>
      <w:r w:rsidRPr="009F2801">
        <w:rPr>
          <w:rFonts w:ascii="Times New Roman" w:hAnsi="Times New Roman" w:cs="Times New Roman"/>
          <w:b/>
          <w:bCs/>
          <w:i/>
          <w:iCs/>
          <w:color w:val="000000"/>
          <w:lang w:eastAsia="sl-SI"/>
        </w:rPr>
        <w:t>Znamenitosti</w:t>
      </w:r>
    </w:p>
    <w:p w:rsidR="00817669" w:rsidRDefault="00817669" w:rsidP="00970D37">
      <w:pPr>
        <w:spacing w:before="120" w:after="0"/>
        <w:jc w:val="both"/>
        <w:rPr>
          <w:rFonts w:ascii="Times New Roman" w:hAnsi="Times New Roman" w:cs="Times New Roman"/>
          <w:color w:val="000000"/>
          <w:sz w:val="20"/>
          <w:szCs w:val="20"/>
          <w:lang w:eastAsia="sl-SI"/>
        </w:rPr>
      </w:pPr>
      <w:r w:rsidRPr="009F2801">
        <w:rPr>
          <w:rFonts w:ascii="Times New Roman" w:hAnsi="Times New Roman" w:cs="Times New Roman"/>
          <w:color w:val="000000"/>
          <w:sz w:val="20"/>
          <w:szCs w:val="20"/>
          <w:lang w:eastAsia="sl-SI"/>
        </w:rPr>
        <w:t>Mesto ima lepo ohranjeno obzidje, mestno jedro z lepimi palačami mediteranskega tipa, zelenjavni trg in park s čudovitimi platanami. V mestu je več kot 15 pravoslavnih in dve katoliški cerkvi. Džamije so bile med vojno leta 1992 porušene. Leta 2005 se je obnovila samo Osman-pašina džamija. Med znamenitosti mesta in njegove bližnje okolice spadajo:</w:t>
      </w:r>
    </w:p>
    <w:p w:rsidR="00817669" w:rsidRPr="009F2801" w:rsidRDefault="00817669" w:rsidP="00970D37">
      <w:pPr>
        <w:spacing w:before="120" w:after="0"/>
        <w:jc w:val="both"/>
        <w:rPr>
          <w:rFonts w:ascii="Times New Roman" w:hAnsi="Times New Roman" w:cs="Times New Roman"/>
          <w:color w:val="000000"/>
          <w:sz w:val="20"/>
          <w:szCs w:val="20"/>
          <w:lang w:eastAsia="sl-SI"/>
        </w:rPr>
      </w:pPr>
      <w:r w:rsidRPr="009F2801">
        <w:rPr>
          <w:rFonts w:ascii="Times New Roman" w:hAnsi="Times New Roman" w:cs="Times New Roman"/>
          <w:b/>
          <w:bCs/>
          <w:i/>
          <w:iCs/>
          <w:color w:val="000000"/>
          <w:sz w:val="20"/>
          <w:szCs w:val="20"/>
          <w:lang w:eastAsia="sl-SI"/>
        </w:rPr>
        <w:t>Arslanagića most,</w:t>
      </w:r>
      <w:r w:rsidRPr="009F2801">
        <w:rPr>
          <w:rFonts w:ascii="Times New Roman" w:hAnsi="Times New Roman" w:cs="Times New Roman"/>
          <w:color w:val="000000"/>
          <w:sz w:val="20"/>
          <w:szCs w:val="20"/>
          <w:lang w:eastAsia="sl-SI"/>
        </w:rPr>
        <w:t xml:space="preserve"> v zadnji vojni tudi Petrovićev most, je kot nadarbino za svojega sina, padlega v spopadu z Benečani, leta 1574 zgradil Mehmed Paša Sokolović. Ko so bili Turki pod pritiskom Črnogorcev leta 1687 pregnani iz Herceg Novega, se je mnogo turških družin preselilo v Trebinje. Med njimi je bil tudi nek Arslan-aga, ki je dobil posesti vzhodno od Trebinja in pravico, da pobira mostnino na mostu preko Trebišnjice, kateremu je dal svoje ime.</w:t>
      </w:r>
    </w:p>
    <w:p w:rsidR="00817669" w:rsidRDefault="00817669" w:rsidP="00970D37">
      <w:pPr>
        <w:spacing w:before="120" w:after="0"/>
        <w:jc w:val="both"/>
      </w:pPr>
      <w:r w:rsidRPr="009F2801">
        <w:rPr>
          <w:rFonts w:ascii="Times New Roman" w:hAnsi="Times New Roman" w:cs="Times New Roman"/>
          <w:color w:val="000000"/>
          <w:sz w:val="20"/>
          <w:szCs w:val="20"/>
          <w:lang w:eastAsia="sl-SI"/>
        </w:rPr>
        <w:t>Z izgradnjo hidroenergetskega sistema na Trebišnjici je most leta 1965 zalilo akumulacijsko jezero. Most se je na zahtevo Zavoda za zaščito kulturnih spomenikov med praznjenjem jezera leta 1966 razstavil in ponovno postavil med vasema Gradina na desni in Police na levem bregu Trebišnjice v samem predmestju Trebinja.</w:t>
      </w:r>
      <w:r w:rsidRPr="005A576E">
        <w:t xml:space="preserve"> </w:t>
      </w:r>
    </w:p>
    <w:p w:rsidR="00817669" w:rsidRDefault="00817669" w:rsidP="009F2801">
      <w:pPr>
        <w:spacing w:before="120" w:after="0"/>
      </w:pPr>
    </w:p>
    <w:p w:rsidR="00817669" w:rsidRDefault="00382E62" w:rsidP="000A2C62">
      <w:pPr>
        <w:spacing w:before="120" w:after="0"/>
        <w:jc w:val="center"/>
        <w:rPr>
          <w:rFonts w:ascii="Times New Roman" w:hAnsi="Times New Roman" w:cs="Times New Roman"/>
          <w:color w:val="000000"/>
          <w:sz w:val="20"/>
          <w:szCs w:val="20"/>
          <w:lang w:eastAsia="sl-SI"/>
        </w:rPr>
      </w:pPr>
      <w:r>
        <w:rPr>
          <w:noProof/>
          <w:lang w:eastAsia="sl-SI"/>
        </w:rPr>
        <w:drawing>
          <wp:inline distT="0" distB="0" distL="0" distR="0">
            <wp:extent cx="3573780" cy="1988820"/>
            <wp:effectExtent l="0" t="0" r="7620" b="0"/>
            <wp:docPr id="57"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6"/>
                    <pic:cNvPicPr>
                      <a:picLocks noChangeAspect="1" noChangeArrowheads="1"/>
                    </pic:cNvPicPr>
                  </pic:nvPicPr>
                  <pic:blipFill>
                    <a:blip r:embed="rId64">
                      <a:extLst>
                        <a:ext uri="{28A0092B-C50C-407E-A947-70E740481C1C}">
                          <a14:useLocalDpi xmlns:a14="http://schemas.microsoft.com/office/drawing/2010/main" val="0"/>
                        </a:ext>
                      </a:extLst>
                    </a:blip>
                    <a:srcRect t="12950" r="847" b="12668"/>
                    <a:stretch>
                      <a:fillRect/>
                    </a:stretch>
                  </pic:blipFill>
                  <pic:spPr bwMode="auto">
                    <a:xfrm>
                      <a:off x="0" y="0"/>
                      <a:ext cx="3573780" cy="1988820"/>
                    </a:xfrm>
                    <a:prstGeom prst="rect">
                      <a:avLst/>
                    </a:prstGeom>
                    <a:noFill/>
                    <a:ln>
                      <a:noFill/>
                    </a:ln>
                  </pic:spPr>
                </pic:pic>
              </a:graphicData>
            </a:graphic>
          </wp:inline>
        </w:drawing>
      </w:r>
    </w:p>
    <w:p w:rsidR="00817669" w:rsidRDefault="00817669" w:rsidP="009F2801">
      <w:pPr>
        <w:spacing w:before="120" w:after="0"/>
        <w:rPr>
          <w:rFonts w:ascii="Times New Roman" w:hAnsi="Times New Roman" w:cs="Times New Roman"/>
          <w:color w:val="000000"/>
          <w:sz w:val="20"/>
          <w:szCs w:val="20"/>
          <w:lang w:eastAsia="sl-SI"/>
        </w:rPr>
      </w:pPr>
    </w:p>
    <w:p w:rsidR="00817669" w:rsidRDefault="00817669" w:rsidP="00970D37">
      <w:pPr>
        <w:spacing w:before="120" w:after="0"/>
        <w:jc w:val="both"/>
        <w:rPr>
          <w:rFonts w:ascii="Times New Roman" w:hAnsi="Times New Roman" w:cs="Times New Roman"/>
          <w:color w:val="000000"/>
          <w:sz w:val="20"/>
          <w:szCs w:val="20"/>
          <w:lang w:eastAsia="sl-SI"/>
        </w:rPr>
      </w:pPr>
      <w:r w:rsidRPr="005A576E">
        <w:rPr>
          <w:rFonts w:ascii="Times New Roman" w:hAnsi="Times New Roman" w:cs="Times New Roman"/>
          <w:b/>
          <w:bCs/>
          <w:i/>
          <w:iCs/>
          <w:color w:val="000000"/>
          <w:sz w:val="20"/>
          <w:szCs w:val="20"/>
          <w:lang w:eastAsia="sl-SI"/>
        </w:rPr>
        <w:t>Hercegovska Gračanica</w:t>
      </w:r>
      <w:r w:rsidRPr="005A576E">
        <w:rPr>
          <w:rFonts w:ascii="Times New Roman" w:hAnsi="Times New Roman" w:cs="Times New Roman"/>
          <w:color w:val="000000"/>
          <w:sz w:val="20"/>
          <w:szCs w:val="20"/>
          <w:lang w:eastAsia="sl-SI"/>
        </w:rPr>
        <w:t>, ki je verna kopija cerkve samostana Gračanica na Kosovu. Zgrajena je bila leta 2000 na griču Crkvina nad Trebinjem, da bi se izpolnila zadnja želja slavnega trebinjskega pesnika Jovana Dučića. Njegovi posmrtni ostanki so bili prenešeni iz Združenih držav Amerike v kripto nove cerkve. Spominski kompleks tvorijo cerkev Presvete matere Božje z ločenim zvonikom, dvorec, knjižnica, galerija, česma in letni vrt. Cerkev je vidna iz vseh delov mesta in je eden od najlepših verskih objektov v vzhodni Hercegovini. Z griča je lep pogled na Trebinje in okoliške hribe.</w:t>
      </w:r>
    </w:p>
    <w:p w:rsidR="00817669" w:rsidRDefault="00817669" w:rsidP="009F2801">
      <w:pPr>
        <w:spacing w:before="120" w:after="0"/>
        <w:rPr>
          <w:rFonts w:ascii="Times New Roman" w:hAnsi="Times New Roman" w:cs="Times New Roman"/>
          <w:color w:val="000000"/>
          <w:sz w:val="20"/>
          <w:szCs w:val="20"/>
          <w:lang w:eastAsia="sl-SI"/>
        </w:rPr>
      </w:pPr>
    </w:p>
    <w:p w:rsidR="00817669" w:rsidRDefault="00382E62" w:rsidP="009F2801">
      <w:pPr>
        <w:spacing w:before="120" w:after="0"/>
        <w:rPr>
          <w:rFonts w:ascii="Times New Roman" w:hAnsi="Times New Roman" w:cs="Times New Roman"/>
          <w:color w:val="000000"/>
          <w:sz w:val="20"/>
          <w:szCs w:val="20"/>
          <w:lang w:eastAsia="sl-SI"/>
        </w:rPr>
      </w:pPr>
      <w:r>
        <w:rPr>
          <w:noProof/>
          <w:lang w:eastAsia="sl-SI"/>
        </w:rPr>
        <w:drawing>
          <wp:inline distT="0" distB="0" distL="0" distR="0">
            <wp:extent cx="2857500" cy="2141220"/>
            <wp:effectExtent l="0" t="0" r="0" b="0"/>
            <wp:docPr id="58"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r w:rsidR="00817669">
        <w:rPr>
          <w:rFonts w:ascii="Times New Roman" w:hAnsi="Times New Roman" w:cs="Times New Roman"/>
          <w:color w:val="000000"/>
          <w:sz w:val="20"/>
          <w:szCs w:val="20"/>
          <w:lang w:eastAsia="sl-SI"/>
        </w:rPr>
        <w:t xml:space="preserve">   </w:t>
      </w:r>
      <w:r>
        <w:rPr>
          <w:noProof/>
          <w:lang w:eastAsia="sl-SI"/>
        </w:rPr>
        <w:drawing>
          <wp:inline distT="0" distB="0" distL="0" distR="0">
            <wp:extent cx="2857500" cy="2141220"/>
            <wp:effectExtent l="0" t="0" r="0" b="0"/>
            <wp:docPr id="59"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rsidR="00817669" w:rsidRDefault="00817669" w:rsidP="009F2801">
      <w:pPr>
        <w:spacing w:before="120" w:after="0"/>
        <w:rPr>
          <w:rFonts w:ascii="Times New Roman" w:hAnsi="Times New Roman" w:cs="Times New Roman"/>
          <w:b/>
          <w:bCs/>
          <w:i/>
          <w:iCs/>
          <w:color w:val="000000"/>
          <w:sz w:val="20"/>
          <w:szCs w:val="20"/>
          <w:lang w:eastAsia="sl-SI"/>
        </w:rPr>
      </w:pPr>
    </w:p>
    <w:p w:rsidR="00817669" w:rsidRDefault="00817669" w:rsidP="00970D37">
      <w:pPr>
        <w:spacing w:before="120" w:after="0"/>
        <w:jc w:val="both"/>
        <w:rPr>
          <w:rFonts w:ascii="Times New Roman" w:hAnsi="Times New Roman" w:cs="Times New Roman"/>
          <w:color w:val="000000"/>
          <w:sz w:val="20"/>
          <w:szCs w:val="20"/>
          <w:lang w:eastAsia="sl-SI"/>
        </w:rPr>
      </w:pPr>
      <w:r w:rsidRPr="005A576E">
        <w:rPr>
          <w:rFonts w:ascii="Times New Roman" w:hAnsi="Times New Roman" w:cs="Times New Roman"/>
          <w:b/>
          <w:bCs/>
          <w:i/>
          <w:iCs/>
          <w:color w:val="000000"/>
          <w:sz w:val="20"/>
          <w:szCs w:val="20"/>
          <w:lang w:eastAsia="sl-SI"/>
        </w:rPr>
        <w:lastRenderedPageBreak/>
        <w:t>Pravoslavna stolna cerkev Preobraženje Gospodnjeg</w:t>
      </w:r>
      <w:r w:rsidRPr="005A576E">
        <w:rPr>
          <w:rFonts w:ascii="Times New Roman" w:hAnsi="Times New Roman" w:cs="Times New Roman"/>
          <w:color w:val="000000"/>
          <w:sz w:val="20"/>
          <w:szCs w:val="20"/>
          <w:lang w:eastAsia="sl-SI"/>
        </w:rPr>
        <w:t xml:space="preserve"> stoji v središču mesta. Gradila se je od leta 1888 do 1908. Poleg cerkve je eparhijska palača s knjižnico. Pod njenim pokroviteljstvom deluje pevski zbor svetega Vasilija Ostroškega in folklorno društvo.</w:t>
      </w:r>
    </w:p>
    <w:p w:rsidR="00817669" w:rsidRDefault="00382E62" w:rsidP="000A2C62">
      <w:pPr>
        <w:spacing w:before="120" w:after="0"/>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2590800" cy="1760220"/>
            <wp:effectExtent l="0" t="0" r="0" b="0"/>
            <wp:docPr id="60"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90800" cy="1760220"/>
                    </a:xfrm>
                    <a:prstGeom prst="rect">
                      <a:avLst/>
                    </a:prstGeom>
                    <a:noFill/>
                    <a:ln>
                      <a:noFill/>
                    </a:ln>
                  </pic:spPr>
                </pic:pic>
              </a:graphicData>
            </a:graphic>
          </wp:inline>
        </w:drawing>
      </w:r>
    </w:p>
    <w:p w:rsidR="00817669" w:rsidRDefault="00817669" w:rsidP="00970D37">
      <w:pPr>
        <w:spacing w:before="120" w:after="0"/>
        <w:jc w:val="both"/>
        <w:rPr>
          <w:rFonts w:ascii="Times New Roman" w:hAnsi="Times New Roman" w:cs="Times New Roman"/>
          <w:color w:val="000000"/>
          <w:sz w:val="20"/>
          <w:szCs w:val="20"/>
          <w:lang w:eastAsia="sl-SI"/>
        </w:rPr>
      </w:pPr>
      <w:r w:rsidRPr="00814E77">
        <w:rPr>
          <w:rFonts w:ascii="Times New Roman" w:hAnsi="Times New Roman" w:cs="Times New Roman"/>
          <w:b/>
          <w:bCs/>
          <w:i/>
          <w:iCs/>
          <w:color w:val="000000"/>
          <w:sz w:val="20"/>
          <w:szCs w:val="20"/>
          <w:lang w:eastAsia="sl-SI"/>
        </w:rPr>
        <w:t>Osman-pašina džamija</w:t>
      </w:r>
      <w:r w:rsidRPr="00814E77">
        <w:rPr>
          <w:rFonts w:ascii="Times New Roman" w:hAnsi="Times New Roman" w:cs="Times New Roman"/>
          <w:color w:val="000000"/>
          <w:sz w:val="20"/>
          <w:szCs w:val="20"/>
          <w:lang w:eastAsia="sl-SI"/>
        </w:rPr>
        <w:t xml:space="preserve"> je bila zgrajena leta 1729 na ukaz Osman-paše Resulbegovića. Stoji v središču starega dela mesta. Na pravoslavni praznik Savindan 27. januarja 1993 je bila požgana in porušena. Prvi poskus obnovitve leta 2001 so s protesti preprečili in kamenjanje preprečili srbski ekstremisti. Džamija je bila ponovno zgrajena in odprta 10. julija 2005.</w:t>
      </w:r>
    </w:p>
    <w:p w:rsidR="00817669" w:rsidRDefault="00382E62" w:rsidP="000A2C62">
      <w:pPr>
        <w:spacing w:before="120" w:after="0"/>
        <w:jc w:val="center"/>
        <w:rPr>
          <w:rFonts w:ascii="Times New Roman" w:hAnsi="Times New Roman" w:cs="Times New Roman"/>
          <w:color w:val="000000"/>
          <w:sz w:val="20"/>
          <w:szCs w:val="20"/>
          <w:lang w:eastAsia="sl-SI"/>
        </w:rPr>
      </w:pPr>
      <w:r>
        <w:rPr>
          <w:rFonts w:ascii="Times New Roman" w:hAnsi="Times New Roman" w:cs="Times New Roman"/>
          <w:noProof/>
          <w:color w:val="000000"/>
          <w:sz w:val="20"/>
          <w:szCs w:val="20"/>
          <w:lang w:eastAsia="sl-SI"/>
        </w:rPr>
        <w:drawing>
          <wp:inline distT="0" distB="0" distL="0" distR="0">
            <wp:extent cx="2910840" cy="2179320"/>
            <wp:effectExtent l="0" t="0" r="3810" b="0"/>
            <wp:docPr id="61"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0840" cy="2179320"/>
                    </a:xfrm>
                    <a:prstGeom prst="rect">
                      <a:avLst/>
                    </a:prstGeom>
                    <a:noFill/>
                    <a:ln>
                      <a:noFill/>
                    </a:ln>
                  </pic:spPr>
                </pic:pic>
              </a:graphicData>
            </a:graphic>
          </wp:inline>
        </w:drawing>
      </w:r>
    </w:p>
    <w:p w:rsidR="00817669" w:rsidRPr="00814E77" w:rsidRDefault="00817669" w:rsidP="000A2C62">
      <w:pPr>
        <w:spacing w:before="120" w:after="0"/>
        <w:jc w:val="both"/>
        <w:rPr>
          <w:rFonts w:ascii="Times New Roman" w:hAnsi="Times New Roman" w:cs="Times New Roman"/>
          <w:color w:val="000000"/>
          <w:sz w:val="20"/>
          <w:szCs w:val="20"/>
          <w:lang w:eastAsia="sl-SI"/>
        </w:rPr>
      </w:pPr>
      <w:r w:rsidRPr="00814E77">
        <w:rPr>
          <w:rFonts w:ascii="Times New Roman" w:hAnsi="Times New Roman" w:cs="Times New Roman"/>
          <w:b/>
          <w:bCs/>
          <w:i/>
          <w:iCs/>
          <w:color w:val="000000"/>
          <w:sz w:val="20"/>
          <w:szCs w:val="20"/>
          <w:lang w:eastAsia="sl-SI"/>
        </w:rPr>
        <w:t>Samostan Tvrdoš</w:t>
      </w:r>
      <w:r w:rsidRPr="00814E77">
        <w:rPr>
          <w:rFonts w:ascii="Times New Roman" w:hAnsi="Times New Roman" w:cs="Times New Roman"/>
          <w:color w:val="000000"/>
          <w:sz w:val="20"/>
          <w:szCs w:val="20"/>
          <w:lang w:eastAsia="sl-SI"/>
        </w:rPr>
        <w:t xml:space="preserve"> </w:t>
      </w:r>
      <w:r w:rsidRPr="00D73DD8">
        <w:rPr>
          <w:rFonts w:ascii="Times New Roman" w:hAnsi="Times New Roman" w:cs="Times New Roman"/>
          <w:b/>
          <w:bCs/>
          <w:i/>
          <w:iCs/>
          <w:color w:val="000000"/>
          <w:sz w:val="20"/>
          <w:szCs w:val="20"/>
          <w:lang w:eastAsia="sl-SI"/>
        </w:rPr>
        <w:t>(42.719232, 18.291374)</w:t>
      </w:r>
      <w:r>
        <w:rPr>
          <w:rFonts w:ascii="Times New Roman" w:hAnsi="Times New Roman" w:cs="Times New Roman"/>
          <w:color w:val="000000"/>
          <w:sz w:val="20"/>
          <w:szCs w:val="20"/>
          <w:lang w:eastAsia="sl-SI"/>
        </w:rPr>
        <w:t xml:space="preserve"> </w:t>
      </w:r>
      <w:r w:rsidRPr="00814E77">
        <w:rPr>
          <w:rFonts w:ascii="Times New Roman" w:hAnsi="Times New Roman" w:cs="Times New Roman"/>
          <w:color w:val="000000"/>
          <w:sz w:val="20"/>
          <w:szCs w:val="20"/>
          <w:lang w:eastAsia="sl-SI"/>
        </w:rPr>
        <w:t xml:space="preserve">stoji ob Trebišnjici v vasi Tvrdoši, </w:t>
      </w:r>
      <w:r>
        <w:rPr>
          <w:rFonts w:ascii="Times New Roman" w:hAnsi="Times New Roman" w:cs="Times New Roman"/>
          <w:color w:val="000000"/>
          <w:sz w:val="20"/>
          <w:szCs w:val="20"/>
          <w:lang w:eastAsia="sl-SI"/>
        </w:rPr>
        <w:t>5,3</w:t>
      </w:r>
      <w:r w:rsidRPr="00814E77">
        <w:rPr>
          <w:rFonts w:ascii="Times New Roman" w:hAnsi="Times New Roman" w:cs="Times New Roman"/>
          <w:color w:val="000000"/>
          <w:sz w:val="20"/>
          <w:szCs w:val="20"/>
          <w:lang w:eastAsia="sl-SI"/>
        </w:rPr>
        <w:t xml:space="preserve"> km </w:t>
      </w:r>
      <w:r>
        <w:rPr>
          <w:rFonts w:ascii="Times New Roman" w:hAnsi="Times New Roman" w:cs="Times New Roman"/>
          <w:color w:val="000000"/>
          <w:sz w:val="20"/>
          <w:szCs w:val="20"/>
          <w:lang w:eastAsia="sl-SI"/>
        </w:rPr>
        <w:t>dol</w:t>
      </w:r>
      <w:r w:rsidRPr="00814E77">
        <w:rPr>
          <w:rFonts w:ascii="Times New Roman" w:hAnsi="Times New Roman" w:cs="Times New Roman"/>
          <w:color w:val="000000"/>
          <w:sz w:val="20"/>
          <w:szCs w:val="20"/>
          <w:lang w:eastAsia="sl-SI"/>
        </w:rPr>
        <w:t>vodno od Trebinja. Posvečen je vnebovzetju Marije matere Božje. Samostan sta po ljudskem izročilu ustanovila cesar Konstantin in njegova mati Helena. Je eden od najstarejših samostanov v Bosni in Hercegovini in eden od najpomembnejših samostanov srbske pravoslavne cerkve. V njem je sedež Zahumsko-hercegovske škofije. Zgrajen je bil verjetno na začetku 16. stoletja.</w:t>
      </w:r>
    </w:p>
    <w:p w:rsidR="00817669" w:rsidRDefault="00817669" w:rsidP="000A2C62">
      <w:pPr>
        <w:spacing w:before="120" w:after="0"/>
        <w:jc w:val="both"/>
        <w:rPr>
          <w:rFonts w:ascii="Times New Roman" w:hAnsi="Times New Roman" w:cs="Times New Roman"/>
          <w:color w:val="000000"/>
          <w:sz w:val="20"/>
          <w:szCs w:val="20"/>
          <w:lang w:eastAsia="sl-SI"/>
        </w:rPr>
      </w:pPr>
      <w:r w:rsidRPr="00814E77">
        <w:rPr>
          <w:rFonts w:ascii="Times New Roman" w:hAnsi="Times New Roman" w:cs="Times New Roman"/>
          <w:color w:val="000000"/>
          <w:sz w:val="20"/>
          <w:szCs w:val="20"/>
          <w:lang w:eastAsia="sl-SI"/>
        </w:rPr>
        <w:t>Samostan je bil, kot večina verskih objektov na tem področju, večkrat porušen in obnovljen. Najprej je bil porušen v velikem potresu, ki je v drugi polovici 17. stoletja prizadel Dubrovnik. Leta 1694 so ga do temeljev porušili Benečani, ker so se bali, da bo postal turška trdnjava. Obnovljen je bil leta 1924.</w:t>
      </w:r>
      <w:r>
        <w:rPr>
          <w:rFonts w:ascii="Times New Roman" w:hAnsi="Times New Roman" w:cs="Times New Roman"/>
          <w:color w:val="000000"/>
          <w:sz w:val="20"/>
          <w:szCs w:val="20"/>
          <w:lang w:eastAsia="sl-SI"/>
        </w:rPr>
        <w:t xml:space="preserve"> </w:t>
      </w:r>
    </w:p>
    <w:p w:rsidR="00817669" w:rsidRDefault="00382E62" w:rsidP="005D39BA">
      <w:pPr>
        <w:tabs>
          <w:tab w:val="left" w:pos="6804"/>
        </w:tabs>
        <w:spacing w:before="120" w:after="0"/>
        <w:rPr>
          <w:noProof/>
        </w:rPr>
      </w:pPr>
      <w:r>
        <w:rPr>
          <w:noProof/>
          <w:lang w:eastAsia="sl-SI"/>
        </w:rPr>
        <w:drawing>
          <wp:inline distT="0" distB="0" distL="0" distR="0">
            <wp:extent cx="2819400" cy="1760220"/>
            <wp:effectExtent l="0" t="0" r="0" b="0"/>
            <wp:docPr id="62" name="Slika 71" descr="Tvrdoš Monastery: Wine to the Glory of God (PHOTO) | The Srpska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1" descr="Tvrdoš Monastery: Wine to the Glory of God (PHOTO) | The Srpska Tim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9400" cy="1760220"/>
                    </a:xfrm>
                    <a:prstGeom prst="rect">
                      <a:avLst/>
                    </a:prstGeom>
                    <a:noFill/>
                    <a:ln>
                      <a:noFill/>
                    </a:ln>
                  </pic:spPr>
                </pic:pic>
              </a:graphicData>
            </a:graphic>
          </wp:inline>
        </w:drawing>
      </w:r>
      <w:r w:rsidR="00817669">
        <w:rPr>
          <w:rFonts w:ascii="Times New Roman" w:hAnsi="Times New Roman" w:cs="Times New Roman"/>
          <w:color w:val="000000"/>
          <w:sz w:val="20"/>
          <w:szCs w:val="20"/>
          <w:lang w:eastAsia="sl-SI"/>
        </w:rPr>
        <w:t xml:space="preserve"> </w:t>
      </w:r>
      <w:r w:rsidR="00817669">
        <w:rPr>
          <w:noProof/>
        </w:rPr>
        <w:t xml:space="preserve">  </w:t>
      </w:r>
      <w:r>
        <w:rPr>
          <w:noProof/>
          <w:lang w:eastAsia="sl-SI"/>
        </w:rPr>
        <w:drawing>
          <wp:inline distT="0" distB="0" distL="0" distR="0">
            <wp:extent cx="2880360" cy="2141220"/>
            <wp:effectExtent l="0" t="0" r="0" b="0"/>
            <wp:docPr id="63" name="Slika 72" descr="Geoviva-Travel » Trebinje – Tvrdoš monas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2" descr="Geoviva-Travel » Trebinje – Tvrdoš monaster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0360" cy="2141220"/>
                    </a:xfrm>
                    <a:prstGeom prst="rect">
                      <a:avLst/>
                    </a:prstGeom>
                    <a:noFill/>
                    <a:ln>
                      <a:noFill/>
                    </a:ln>
                  </pic:spPr>
                </pic:pic>
              </a:graphicData>
            </a:graphic>
          </wp:inline>
        </w:drawing>
      </w:r>
    </w:p>
    <w:p w:rsidR="00817669" w:rsidRDefault="00817669" w:rsidP="005D39BA">
      <w:pPr>
        <w:tabs>
          <w:tab w:val="left" w:pos="6804"/>
        </w:tabs>
        <w:spacing w:before="120" w:after="0"/>
        <w:rPr>
          <w:noProof/>
        </w:rPr>
      </w:pPr>
    </w:p>
    <w:p w:rsidR="00817669" w:rsidRPr="004D57B7" w:rsidRDefault="00817669" w:rsidP="005D39BA">
      <w:pPr>
        <w:tabs>
          <w:tab w:val="left" w:pos="6804"/>
        </w:tabs>
        <w:spacing w:before="120" w:after="0"/>
        <w:rPr>
          <w:rFonts w:ascii="Times New Roman" w:hAnsi="Times New Roman" w:cs="Times New Roman"/>
          <w:noProof/>
          <w:sz w:val="20"/>
          <w:szCs w:val="20"/>
        </w:rPr>
      </w:pPr>
      <w:r w:rsidRPr="004D57B7">
        <w:rPr>
          <w:rFonts w:ascii="Times New Roman" w:hAnsi="Times New Roman" w:cs="Times New Roman"/>
          <w:noProof/>
          <w:sz w:val="20"/>
          <w:szCs w:val="20"/>
        </w:rPr>
        <w:lastRenderedPageBreak/>
        <w:t xml:space="preserve">Po zaključku ogleda samostana Tvrdošpot nadaljujemo do </w:t>
      </w:r>
      <w:r w:rsidRPr="000A2C62">
        <w:rPr>
          <w:rFonts w:ascii="Times New Roman" w:hAnsi="Times New Roman" w:cs="Times New Roman"/>
          <w:b/>
          <w:bCs/>
          <w:i/>
          <w:iCs/>
          <w:noProof/>
          <w:sz w:val="20"/>
          <w:szCs w:val="20"/>
        </w:rPr>
        <w:t>Kampa sonce</w:t>
      </w:r>
      <w:r w:rsidRPr="004D57B7">
        <w:rPr>
          <w:rFonts w:ascii="Times New Roman" w:hAnsi="Times New Roman" w:cs="Times New Roman"/>
          <w:noProof/>
          <w:sz w:val="20"/>
          <w:szCs w:val="20"/>
        </w:rPr>
        <w:t xml:space="preserve"> </w:t>
      </w:r>
      <w:r w:rsidRPr="00D861FF">
        <w:rPr>
          <w:rFonts w:ascii="Times New Roman" w:hAnsi="Times New Roman" w:cs="Times New Roman"/>
          <w:b/>
          <w:bCs/>
          <w:i/>
          <w:iCs/>
          <w:noProof/>
          <w:sz w:val="20"/>
          <w:szCs w:val="20"/>
        </w:rPr>
        <w:t>(42.707887, 18.285661)</w:t>
      </w:r>
      <w:r w:rsidRPr="00D861FF">
        <w:rPr>
          <w:rFonts w:ascii="Times New Roman" w:hAnsi="Times New Roman" w:cs="Times New Roman"/>
          <w:noProof/>
          <w:sz w:val="20"/>
          <w:szCs w:val="20"/>
        </w:rPr>
        <w:t xml:space="preserve"> </w:t>
      </w:r>
      <w:r w:rsidRPr="004D57B7">
        <w:rPr>
          <w:rFonts w:ascii="Times New Roman" w:hAnsi="Times New Roman" w:cs="Times New Roman"/>
          <w:noProof/>
          <w:sz w:val="20"/>
          <w:szCs w:val="20"/>
        </w:rPr>
        <w:t xml:space="preserve">cca </w:t>
      </w:r>
      <w:r>
        <w:rPr>
          <w:rFonts w:ascii="Times New Roman" w:hAnsi="Times New Roman" w:cs="Times New Roman"/>
          <w:noProof/>
          <w:sz w:val="20"/>
          <w:szCs w:val="20"/>
        </w:rPr>
        <w:t>3,1</w:t>
      </w:r>
      <w:r w:rsidRPr="004D57B7">
        <w:rPr>
          <w:rFonts w:ascii="Times New Roman" w:hAnsi="Times New Roman" w:cs="Times New Roman"/>
          <w:noProof/>
          <w:sz w:val="20"/>
          <w:szCs w:val="20"/>
        </w:rPr>
        <w:t xml:space="preserve"> km od </w:t>
      </w:r>
      <w:r>
        <w:rPr>
          <w:rFonts w:ascii="Times New Roman" w:hAnsi="Times New Roman" w:cs="Times New Roman"/>
          <w:noProof/>
          <w:sz w:val="20"/>
          <w:szCs w:val="20"/>
        </w:rPr>
        <w:t>samostana Tvrdoš</w:t>
      </w:r>
      <w:r w:rsidRPr="004D57B7">
        <w:rPr>
          <w:rFonts w:ascii="Times New Roman" w:hAnsi="Times New Roman" w:cs="Times New Roman"/>
          <w:noProof/>
          <w:sz w:val="20"/>
          <w:szCs w:val="20"/>
        </w:rPr>
        <w:t xml:space="preserve"> </w:t>
      </w:r>
    </w:p>
    <w:p w:rsidR="00817669" w:rsidRDefault="00382E62" w:rsidP="000A2C62">
      <w:pPr>
        <w:tabs>
          <w:tab w:val="left" w:pos="6804"/>
        </w:tabs>
        <w:spacing w:before="120" w:after="0"/>
        <w:jc w:val="center"/>
        <w:rPr>
          <w:noProof/>
        </w:rPr>
      </w:pPr>
      <w:r>
        <w:rPr>
          <w:noProof/>
          <w:lang w:eastAsia="sl-SI"/>
        </w:rPr>
        <w:drawing>
          <wp:inline distT="0" distB="0" distL="0" distR="0">
            <wp:extent cx="2834640" cy="2133600"/>
            <wp:effectExtent l="0" t="0" r="3810" b="0"/>
            <wp:docPr id="64"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34640" cy="2133600"/>
                    </a:xfrm>
                    <a:prstGeom prst="rect">
                      <a:avLst/>
                    </a:prstGeom>
                    <a:noFill/>
                    <a:ln>
                      <a:noFill/>
                    </a:ln>
                  </pic:spPr>
                </pic:pic>
              </a:graphicData>
            </a:graphic>
          </wp:inline>
        </w:drawing>
      </w:r>
    </w:p>
    <w:p w:rsidR="00817669" w:rsidRDefault="00817669" w:rsidP="005D39BA">
      <w:pPr>
        <w:tabs>
          <w:tab w:val="left" w:pos="6804"/>
        </w:tabs>
        <w:spacing w:before="120" w:after="0"/>
        <w:rPr>
          <w:noProof/>
        </w:rPr>
      </w:pPr>
    </w:p>
    <w:p w:rsidR="00817669" w:rsidRDefault="00817669" w:rsidP="005D39BA">
      <w:pPr>
        <w:tabs>
          <w:tab w:val="left" w:pos="6804"/>
        </w:tabs>
        <w:spacing w:before="120" w:after="0"/>
        <w:rPr>
          <w:rFonts w:ascii="Times New Roman" w:hAnsi="Times New Roman" w:cs="Times New Roman"/>
          <w:noProof/>
          <w:sz w:val="20"/>
          <w:szCs w:val="20"/>
        </w:rPr>
      </w:pPr>
      <w:r w:rsidRPr="004D57B7">
        <w:rPr>
          <w:rFonts w:ascii="Times New Roman" w:hAnsi="Times New Roman" w:cs="Times New Roman"/>
          <w:noProof/>
          <w:sz w:val="20"/>
          <w:szCs w:val="20"/>
        </w:rPr>
        <w:t xml:space="preserve">Po namestitvi </w:t>
      </w:r>
      <w:r>
        <w:rPr>
          <w:rFonts w:ascii="Times New Roman" w:hAnsi="Times New Roman" w:cs="Times New Roman"/>
          <w:noProof/>
          <w:sz w:val="20"/>
          <w:szCs w:val="20"/>
        </w:rPr>
        <w:t xml:space="preserve"> v čisto novem kampu smo se</w:t>
      </w:r>
      <w:r w:rsidRPr="004D57B7">
        <w:rPr>
          <w:rFonts w:ascii="Times New Roman" w:hAnsi="Times New Roman" w:cs="Times New Roman"/>
          <w:noProof/>
          <w:sz w:val="20"/>
          <w:szCs w:val="20"/>
        </w:rPr>
        <w:t xml:space="preserve"> dobi</w:t>
      </w:r>
      <w:r>
        <w:rPr>
          <w:rFonts w:ascii="Times New Roman" w:hAnsi="Times New Roman" w:cs="Times New Roman"/>
          <w:noProof/>
          <w:sz w:val="20"/>
          <w:szCs w:val="20"/>
        </w:rPr>
        <w:t>li</w:t>
      </w:r>
      <w:r w:rsidRPr="004D57B7">
        <w:rPr>
          <w:rFonts w:ascii="Times New Roman" w:hAnsi="Times New Roman" w:cs="Times New Roman"/>
          <w:noProof/>
          <w:sz w:val="20"/>
          <w:szCs w:val="20"/>
        </w:rPr>
        <w:t xml:space="preserve"> v</w:t>
      </w:r>
      <w:r>
        <w:rPr>
          <w:rFonts w:ascii="Times New Roman" w:hAnsi="Times New Roman" w:cs="Times New Roman"/>
          <w:noProof/>
          <w:sz w:val="20"/>
          <w:szCs w:val="20"/>
        </w:rPr>
        <w:t xml:space="preserve"> b</w:t>
      </w:r>
      <w:r w:rsidRPr="004D57B7">
        <w:rPr>
          <w:rFonts w:ascii="Times New Roman" w:hAnsi="Times New Roman" w:cs="Times New Roman"/>
          <w:noProof/>
          <w:sz w:val="20"/>
          <w:szCs w:val="20"/>
        </w:rPr>
        <w:t xml:space="preserve">ližnji restavraciji </w:t>
      </w:r>
      <w:r>
        <w:rPr>
          <w:rFonts w:ascii="Times New Roman" w:hAnsi="Times New Roman" w:cs="Times New Roman"/>
          <w:noProof/>
          <w:sz w:val="20"/>
          <w:szCs w:val="20"/>
        </w:rPr>
        <w:t xml:space="preserve">na </w:t>
      </w:r>
      <w:r w:rsidRPr="004D57B7">
        <w:rPr>
          <w:rFonts w:ascii="Times New Roman" w:hAnsi="Times New Roman" w:cs="Times New Roman"/>
          <w:noProof/>
          <w:sz w:val="20"/>
          <w:szCs w:val="20"/>
        </w:rPr>
        <w:t xml:space="preserve"> skupn</w:t>
      </w:r>
      <w:r>
        <w:rPr>
          <w:rFonts w:ascii="Times New Roman" w:hAnsi="Times New Roman" w:cs="Times New Roman"/>
          <w:noProof/>
          <w:sz w:val="20"/>
          <w:szCs w:val="20"/>
        </w:rPr>
        <w:t>i</w:t>
      </w:r>
      <w:r w:rsidRPr="004D57B7">
        <w:rPr>
          <w:rFonts w:ascii="Times New Roman" w:hAnsi="Times New Roman" w:cs="Times New Roman"/>
          <w:noProof/>
          <w:sz w:val="20"/>
          <w:szCs w:val="20"/>
        </w:rPr>
        <w:t xml:space="preserve"> večerj</w:t>
      </w:r>
      <w:r>
        <w:rPr>
          <w:rFonts w:ascii="Times New Roman" w:hAnsi="Times New Roman" w:cs="Times New Roman"/>
          <w:noProof/>
          <w:sz w:val="20"/>
          <w:szCs w:val="20"/>
        </w:rPr>
        <w:t>i</w:t>
      </w:r>
      <w:r w:rsidRPr="004D57B7">
        <w:rPr>
          <w:rFonts w:ascii="Times New Roman" w:hAnsi="Times New Roman" w:cs="Times New Roman"/>
          <w:noProof/>
          <w:sz w:val="20"/>
          <w:szCs w:val="20"/>
        </w:rPr>
        <w:t xml:space="preserve"> in zaključek karavaninga</w:t>
      </w:r>
      <w:r>
        <w:rPr>
          <w:rFonts w:ascii="Times New Roman" w:hAnsi="Times New Roman" w:cs="Times New Roman"/>
          <w:noProof/>
          <w:sz w:val="20"/>
          <w:szCs w:val="20"/>
        </w:rPr>
        <w:t>.</w:t>
      </w:r>
    </w:p>
    <w:p w:rsidR="00817669" w:rsidRDefault="00817669" w:rsidP="005D39BA">
      <w:pPr>
        <w:tabs>
          <w:tab w:val="left" w:pos="6804"/>
        </w:tabs>
        <w:spacing w:before="120" w:after="0"/>
        <w:rPr>
          <w:rFonts w:ascii="Times New Roman" w:hAnsi="Times New Roman" w:cs="Times New Roman"/>
          <w:noProof/>
          <w:sz w:val="20"/>
          <w:szCs w:val="20"/>
        </w:rPr>
      </w:pPr>
      <w:r>
        <w:rPr>
          <w:rFonts w:ascii="Times New Roman" w:hAnsi="Times New Roman" w:cs="Times New Roman"/>
          <w:noProof/>
          <w:sz w:val="20"/>
          <w:szCs w:val="20"/>
        </w:rPr>
        <w:t>Ob prijetnem kramljanju in obilni ter okusni večerji smo si bili enotni, da si naš organizator Veno zasluži veliki HVALA za zgledno pripravljeno potovanje in pogum, da jer na takšno pot odpeljal tako število avtodomov z tako različnimi posadkami. Pa vendar, če potegnemo črto najpomembneje je to, da na poti nismo imeli  nobenih tehničnih težav z avtomobili, prav tako smo bili vsi zdravi in to šteje. Najbolj si je sigruno oddahnil Veno, da nas je vse skupaj varno pripeljal na cilj.</w:t>
      </w:r>
    </w:p>
    <w:p w:rsidR="00817669" w:rsidRDefault="00817669" w:rsidP="005D39BA">
      <w:pPr>
        <w:tabs>
          <w:tab w:val="left" w:pos="6804"/>
        </w:tabs>
        <w:spacing w:before="120" w:after="0"/>
        <w:rPr>
          <w:rFonts w:ascii="Times New Roman" w:hAnsi="Times New Roman" w:cs="Times New Roman"/>
          <w:noProof/>
          <w:sz w:val="20"/>
          <w:szCs w:val="20"/>
        </w:rPr>
      </w:pPr>
      <w:r>
        <w:rPr>
          <w:rFonts w:ascii="Times New Roman" w:hAnsi="Times New Roman" w:cs="Times New Roman"/>
          <w:noProof/>
          <w:sz w:val="20"/>
          <w:szCs w:val="20"/>
        </w:rPr>
        <w:t xml:space="preserve">Iz opisanega je razvidno, da smo si na naši poti ogledali veliko zanimivosti, lepih mest, krajine in zgodovinskih objektov. </w:t>
      </w:r>
    </w:p>
    <w:p w:rsidR="00817669" w:rsidRDefault="00817669" w:rsidP="005D39BA">
      <w:pPr>
        <w:tabs>
          <w:tab w:val="left" w:pos="6804"/>
        </w:tabs>
        <w:spacing w:before="120" w:after="0"/>
        <w:rPr>
          <w:rFonts w:ascii="Times New Roman" w:hAnsi="Times New Roman" w:cs="Times New Roman"/>
          <w:noProof/>
          <w:sz w:val="20"/>
          <w:szCs w:val="20"/>
        </w:rPr>
      </w:pPr>
    </w:p>
    <w:p w:rsidR="00817669" w:rsidRDefault="00382E62" w:rsidP="005D39BA">
      <w:pPr>
        <w:tabs>
          <w:tab w:val="left" w:pos="6804"/>
        </w:tabs>
        <w:spacing w:before="120" w:after="0"/>
        <w:rPr>
          <w:rFonts w:ascii="Times New Roman" w:hAnsi="Times New Roman" w:cs="Times New Roman"/>
          <w:color w:val="000000"/>
          <w:sz w:val="20"/>
          <w:szCs w:val="20"/>
          <w:lang w:eastAsia="sl-SI"/>
        </w:rPr>
      </w:pPr>
      <w:r>
        <w:rPr>
          <w:noProof/>
          <w:lang w:eastAsia="sl-SI"/>
        </w:rPr>
        <w:drawing>
          <wp:inline distT="0" distB="0" distL="0" distR="0">
            <wp:extent cx="2903220" cy="2179320"/>
            <wp:effectExtent l="0" t="0" r="0" b="0"/>
            <wp:docPr id="65"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3220" cy="2179320"/>
                    </a:xfrm>
                    <a:prstGeom prst="rect">
                      <a:avLst/>
                    </a:prstGeom>
                    <a:noFill/>
                    <a:ln>
                      <a:noFill/>
                    </a:ln>
                  </pic:spPr>
                </pic:pic>
              </a:graphicData>
            </a:graphic>
          </wp:inline>
        </w:drawing>
      </w:r>
      <w:r w:rsidR="00817669">
        <w:rPr>
          <w:rFonts w:ascii="Times New Roman" w:hAnsi="Times New Roman" w:cs="Times New Roman"/>
          <w:color w:val="000000"/>
          <w:sz w:val="20"/>
          <w:szCs w:val="20"/>
          <w:lang w:eastAsia="sl-SI"/>
        </w:rPr>
        <w:t xml:space="preserve"> </w:t>
      </w:r>
      <w:r>
        <w:rPr>
          <w:noProof/>
          <w:lang w:eastAsia="sl-SI"/>
        </w:rPr>
        <w:drawing>
          <wp:inline distT="0" distB="0" distL="0" distR="0">
            <wp:extent cx="2903220" cy="2179320"/>
            <wp:effectExtent l="0" t="0" r="0" b="0"/>
            <wp:docPr id="66"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03220" cy="2179320"/>
                    </a:xfrm>
                    <a:prstGeom prst="rect">
                      <a:avLst/>
                    </a:prstGeom>
                    <a:noFill/>
                    <a:ln>
                      <a:noFill/>
                    </a:ln>
                  </pic:spPr>
                </pic:pic>
              </a:graphicData>
            </a:graphic>
          </wp:inline>
        </w:drawing>
      </w:r>
    </w:p>
    <w:p w:rsidR="00817669" w:rsidRDefault="00817669" w:rsidP="005D39BA">
      <w:pPr>
        <w:tabs>
          <w:tab w:val="left" w:pos="6804"/>
        </w:tabs>
        <w:spacing w:before="120" w:after="0"/>
        <w:rPr>
          <w:rFonts w:ascii="Times New Roman" w:hAnsi="Times New Roman" w:cs="Times New Roman"/>
          <w:color w:val="000000"/>
          <w:sz w:val="20"/>
          <w:szCs w:val="20"/>
          <w:lang w:eastAsia="sl-SI"/>
        </w:rPr>
      </w:pPr>
    </w:p>
    <w:p w:rsidR="00382E62" w:rsidRDefault="00817669" w:rsidP="0050122E">
      <w:pPr>
        <w:rPr>
          <w:rFonts w:ascii="Times New Roman" w:hAnsi="Times New Roman" w:cs="Times New Roman"/>
          <w:color w:val="000000"/>
          <w:sz w:val="20"/>
          <w:szCs w:val="20"/>
          <w:lang w:eastAsia="sl-SI"/>
        </w:rPr>
      </w:pPr>
      <w:r w:rsidRPr="004D57B7">
        <w:rPr>
          <w:rFonts w:ascii="Times New Roman" w:hAnsi="Times New Roman" w:cs="Times New Roman"/>
          <w:b/>
          <w:bCs/>
          <w:i/>
          <w:iCs/>
          <w:color w:val="000000"/>
          <w:sz w:val="20"/>
          <w:szCs w:val="20"/>
          <w:lang w:eastAsia="sl-SI"/>
        </w:rPr>
        <w:t>Nedelja 19.06.2022</w:t>
      </w:r>
      <w:r w:rsidRPr="004D57B7">
        <w:rPr>
          <w:rFonts w:ascii="Times New Roman" w:hAnsi="Times New Roman" w:cs="Times New Roman"/>
          <w:color w:val="000000"/>
          <w:sz w:val="20"/>
          <w:szCs w:val="20"/>
          <w:lang w:eastAsia="sl-SI"/>
        </w:rPr>
        <w:t xml:space="preserve">   </w:t>
      </w:r>
      <w:r>
        <w:rPr>
          <w:rFonts w:ascii="Times New Roman" w:hAnsi="Times New Roman" w:cs="Times New Roman"/>
          <w:color w:val="000000"/>
          <w:sz w:val="20"/>
          <w:szCs w:val="20"/>
          <w:lang w:eastAsia="sl-SI"/>
        </w:rPr>
        <w:t>Polni vtisov smo se eni že zgodaj drugi malo</w:t>
      </w:r>
      <w:r w:rsidR="0092400A">
        <w:rPr>
          <w:rFonts w:ascii="Times New Roman" w:hAnsi="Times New Roman" w:cs="Times New Roman"/>
          <w:color w:val="000000"/>
          <w:sz w:val="20"/>
          <w:szCs w:val="20"/>
          <w:lang w:eastAsia="sl-SI"/>
        </w:rPr>
        <w:t xml:space="preserve"> kasneje, odpravili proti domu, ali pa novim dogodivščinam naproti.</w:t>
      </w:r>
    </w:p>
    <w:p w:rsidR="00382E62" w:rsidRDefault="00382E62" w:rsidP="0050122E">
      <w:pPr>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Od Obrežja in nazaj smo prevozili cca 1.819,00 km.</w:t>
      </w:r>
    </w:p>
    <w:p w:rsidR="00382E62" w:rsidRDefault="00382E62" w:rsidP="0050122E">
      <w:pPr>
        <w:rPr>
          <w:rFonts w:ascii="Times New Roman" w:hAnsi="Times New Roman" w:cs="Times New Roman"/>
          <w:color w:val="000000"/>
          <w:sz w:val="20"/>
          <w:szCs w:val="20"/>
          <w:lang w:eastAsia="sl-SI"/>
        </w:rPr>
      </w:pPr>
    </w:p>
    <w:p w:rsidR="00382E62" w:rsidRDefault="00382E62" w:rsidP="0050122E">
      <w:pPr>
        <w:rPr>
          <w:rFonts w:ascii="Times New Roman" w:hAnsi="Times New Roman" w:cs="Times New Roman"/>
          <w:color w:val="000000"/>
          <w:sz w:val="20"/>
          <w:szCs w:val="20"/>
          <w:lang w:eastAsia="sl-SI"/>
        </w:rPr>
      </w:pPr>
    </w:p>
    <w:p w:rsidR="00382E62" w:rsidRDefault="00382E62" w:rsidP="0050122E">
      <w:pPr>
        <w:rPr>
          <w:rFonts w:ascii="Times New Roman" w:hAnsi="Times New Roman" w:cs="Times New Roman"/>
          <w:color w:val="000000"/>
          <w:sz w:val="20"/>
          <w:szCs w:val="20"/>
          <w:lang w:eastAsia="sl-SI"/>
        </w:rPr>
      </w:pPr>
      <w:r>
        <w:rPr>
          <w:rFonts w:ascii="Times New Roman" w:hAnsi="Times New Roman" w:cs="Times New Roman"/>
          <w:color w:val="000000"/>
          <w:sz w:val="20"/>
          <w:szCs w:val="20"/>
          <w:lang w:eastAsia="sl-SI"/>
        </w:rPr>
        <w:t>Pripravil in vodil Veno Ojsteršek</w:t>
      </w:r>
    </w:p>
    <w:p w:rsidR="00382E62" w:rsidRDefault="00382E62" w:rsidP="0050122E">
      <w:pPr>
        <w:rPr>
          <w:rFonts w:ascii="Times New Roman" w:hAnsi="Times New Roman" w:cs="Times New Roman"/>
          <w:color w:val="000000"/>
          <w:sz w:val="20"/>
          <w:szCs w:val="20"/>
          <w:lang w:eastAsia="sl-SI"/>
        </w:rPr>
      </w:pPr>
    </w:p>
    <w:p w:rsidR="00817669" w:rsidRDefault="00817669" w:rsidP="0050122E">
      <w:pPr>
        <w:rPr>
          <w:rFonts w:ascii="Times New Roman" w:hAnsi="Times New Roman" w:cs="Times New Roman"/>
          <w:sz w:val="20"/>
          <w:szCs w:val="20"/>
        </w:rPr>
      </w:pPr>
      <w:r>
        <w:rPr>
          <w:rFonts w:ascii="Times New Roman" w:hAnsi="Times New Roman" w:cs="Times New Roman"/>
          <w:color w:val="000000"/>
          <w:sz w:val="20"/>
          <w:szCs w:val="20"/>
          <w:lang w:eastAsia="sl-SI"/>
        </w:rPr>
        <w:t xml:space="preserve"> </w:t>
      </w:r>
    </w:p>
    <w:p w:rsidR="00817669" w:rsidRDefault="003525B1" w:rsidP="0050122E">
      <w:pPr>
        <w:rPr>
          <w:noProof/>
          <w:sz w:val="28"/>
          <w:szCs w:val="28"/>
        </w:rPr>
      </w:pPr>
      <w:r>
        <w:rPr>
          <w:noProof/>
          <w:sz w:val="28"/>
          <w:szCs w:val="28"/>
        </w:rPr>
        <w:lastRenderedPageBreak/>
        <w:t>Koordinate:</w:t>
      </w:r>
    </w:p>
    <w:p w:rsidR="003525B1" w:rsidRDefault="003525B1" w:rsidP="0050122E">
      <w:pPr>
        <w:rPr>
          <w:noProof/>
          <w:sz w:val="28"/>
          <w:szCs w:val="28"/>
        </w:rPr>
      </w:pPr>
      <w:r>
        <w:rPr>
          <w:noProof/>
          <w:sz w:val="28"/>
          <w:szCs w:val="28"/>
        </w:rPr>
        <w:t>P pri muzeju Sremski front  45.049294, 19.185033</w:t>
      </w:r>
    </w:p>
    <w:p w:rsidR="003525B1" w:rsidRDefault="003525B1" w:rsidP="0050122E">
      <w:pPr>
        <w:rPr>
          <w:noProof/>
          <w:sz w:val="28"/>
          <w:szCs w:val="28"/>
        </w:rPr>
      </w:pPr>
      <w:r>
        <w:rPr>
          <w:noProof/>
          <w:sz w:val="28"/>
          <w:szCs w:val="28"/>
        </w:rPr>
        <w:t>Camping center BG, Višnjička 25   44.817997, 20.503463</w:t>
      </w:r>
    </w:p>
    <w:p w:rsidR="003525B1" w:rsidRDefault="003525B1" w:rsidP="0050122E">
      <w:pPr>
        <w:rPr>
          <w:noProof/>
          <w:sz w:val="28"/>
          <w:szCs w:val="28"/>
        </w:rPr>
      </w:pPr>
      <w:r>
        <w:rPr>
          <w:noProof/>
          <w:sz w:val="28"/>
          <w:szCs w:val="28"/>
        </w:rPr>
        <w:t>P Šumadija sejem Kragujevac, 44.024765, 20.929475</w:t>
      </w:r>
    </w:p>
    <w:p w:rsidR="003525B1" w:rsidRDefault="003525B1" w:rsidP="0050122E">
      <w:pPr>
        <w:rPr>
          <w:noProof/>
          <w:sz w:val="28"/>
          <w:szCs w:val="28"/>
        </w:rPr>
      </w:pPr>
      <w:r>
        <w:rPr>
          <w:noProof/>
          <w:sz w:val="28"/>
          <w:szCs w:val="28"/>
        </w:rPr>
        <w:t>Camping Vrnjačko vrelo, 43.646312, 20.888469</w:t>
      </w:r>
    </w:p>
    <w:p w:rsidR="003525B1" w:rsidRDefault="003525B1" w:rsidP="0050122E">
      <w:pPr>
        <w:rPr>
          <w:noProof/>
          <w:sz w:val="28"/>
          <w:szCs w:val="28"/>
        </w:rPr>
      </w:pPr>
      <w:r>
        <w:rPr>
          <w:noProof/>
          <w:sz w:val="28"/>
          <w:szCs w:val="28"/>
        </w:rPr>
        <w:t>Samostan Žiča, 43.692235, 20.646089</w:t>
      </w:r>
    </w:p>
    <w:p w:rsidR="003525B1" w:rsidRDefault="003525B1" w:rsidP="0050122E">
      <w:pPr>
        <w:rPr>
          <w:noProof/>
          <w:sz w:val="28"/>
          <w:szCs w:val="28"/>
        </w:rPr>
      </w:pPr>
      <w:r>
        <w:rPr>
          <w:noProof/>
          <w:sz w:val="28"/>
          <w:szCs w:val="28"/>
        </w:rPr>
        <w:t>P pri Novem Pazarju 43.161900, 20.528562</w:t>
      </w:r>
    </w:p>
    <w:p w:rsidR="003525B1" w:rsidRDefault="00204580" w:rsidP="0050122E">
      <w:pPr>
        <w:rPr>
          <w:noProof/>
          <w:sz w:val="28"/>
          <w:szCs w:val="28"/>
        </w:rPr>
      </w:pPr>
      <w:r>
        <w:rPr>
          <w:noProof/>
          <w:sz w:val="28"/>
          <w:szCs w:val="28"/>
        </w:rPr>
        <w:t>P v naselju Akmačiči ob meandrih Uvca, 43.397635, 19.915597</w:t>
      </w:r>
    </w:p>
    <w:p w:rsidR="00204580" w:rsidRDefault="00204580" w:rsidP="0050122E">
      <w:pPr>
        <w:rPr>
          <w:noProof/>
          <w:sz w:val="28"/>
          <w:szCs w:val="28"/>
        </w:rPr>
      </w:pPr>
      <w:r>
        <w:rPr>
          <w:noProof/>
          <w:sz w:val="28"/>
          <w:szCs w:val="28"/>
        </w:rPr>
        <w:t>P pri mostu preko Tare 43.150460, 19.295326</w:t>
      </w:r>
    </w:p>
    <w:p w:rsidR="00204580" w:rsidRDefault="00204580" w:rsidP="0050122E">
      <w:pPr>
        <w:rPr>
          <w:noProof/>
          <w:sz w:val="28"/>
          <w:szCs w:val="28"/>
        </w:rPr>
      </w:pPr>
      <w:r>
        <w:rPr>
          <w:noProof/>
          <w:sz w:val="28"/>
          <w:szCs w:val="28"/>
        </w:rPr>
        <w:t>Kamp Ivan Do, Žabjak, 43.152975, 19.097316</w:t>
      </w:r>
    </w:p>
    <w:p w:rsidR="00204580" w:rsidRDefault="00204580" w:rsidP="0050122E">
      <w:pPr>
        <w:rPr>
          <w:noProof/>
          <w:sz w:val="28"/>
          <w:szCs w:val="28"/>
        </w:rPr>
      </w:pPr>
      <w:r>
        <w:rPr>
          <w:noProof/>
          <w:sz w:val="28"/>
          <w:szCs w:val="28"/>
        </w:rPr>
        <w:t>P pri restavraciji Komlen, Tjentište, 43.345894, 18.691054</w:t>
      </w:r>
    </w:p>
    <w:p w:rsidR="00204580" w:rsidRDefault="00204580" w:rsidP="0050122E">
      <w:pPr>
        <w:rPr>
          <w:noProof/>
          <w:sz w:val="28"/>
          <w:szCs w:val="28"/>
        </w:rPr>
      </w:pPr>
      <w:r>
        <w:rPr>
          <w:noProof/>
          <w:sz w:val="28"/>
          <w:szCs w:val="28"/>
        </w:rPr>
        <w:t>Kamp Sutjeska 43.370527, 18,701239</w:t>
      </w:r>
    </w:p>
    <w:p w:rsidR="00204580" w:rsidRDefault="00204580" w:rsidP="0050122E">
      <w:pPr>
        <w:rPr>
          <w:noProof/>
          <w:sz w:val="28"/>
          <w:szCs w:val="28"/>
        </w:rPr>
      </w:pPr>
      <w:r>
        <w:rPr>
          <w:noProof/>
          <w:sz w:val="28"/>
          <w:szCs w:val="28"/>
        </w:rPr>
        <w:t>P Trebinje pri Visoki gostinski šoli, 42.709320, 18.342569</w:t>
      </w:r>
    </w:p>
    <w:p w:rsidR="00204580" w:rsidRDefault="00204580" w:rsidP="0050122E">
      <w:pPr>
        <w:rPr>
          <w:noProof/>
          <w:sz w:val="28"/>
          <w:szCs w:val="28"/>
        </w:rPr>
      </w:pPr>
      <w:r>
        <w:rPr>
          <w:noProof/>
          <w:sz w:val="28"/>
          <w:szCs w:val="28"/>
        </w:rPr>
        <w:t>P samostan Tvrsoš, 42.719232, 18.291374</w:t>
      </w:r>
    </w:p>
    <w:p w:rsidR="00204580" w:rsidRPr="003525B1" w:rsidRDefault="00204580" w:rsidP="0050122E">
      <w:pPr>
        <w:rPr>
          <w:noProof/>
          <w:sz w:val="28"/>
          <w:szCs w:val="28"/>
        </w:rPr>
      </w:pPr>
      <w:r>
        <w:rPr>
          <w:noProof/>
          <w:sz w:val="28"/>
          <w:szCs w:val="28"/>
        </w:rPr>
        <w:t>Kamp Sunce 42.707957, 18.285766</w:t>
      </w:r>
      <w:bookmarkStart w:id="8" w:name="_GoBack"/>
      <w:bookmarkEnd w:id="8"/>
    </w:p>
    <w:p w:rsidR="00817669" w:rsidRPr="0028323D" w:rsidRDefault="00817669" w:rsidP="00382E62">
      <w:pPr>
        <w:tabs>
          <w:tab w:val="left" w:pos="6804"/>
        </w:tabs>
        <w:spacing w:before="120" w:after="0"/>
        <w:rPr>
          <w:rFonts w:ascii="Times New Roman" w:hAnsi="Times New Roman" w:cs="Times New Roman"/>
          <w:sz w:val="20"/>
          <w:szCs w:val="20"/>
        </w:rPr>
      </w:pPr>
      <w:r>
        <w:rPr>
          <w:rFonts w:ascii="Monotype Corsiva" w:hAnsi="Monotype Corsiva" w:cs="Monotype Corsiva"/>
          <w:sz w:val="28"/>
          <w:szCs w:val="28"/>
        </w:rPr>
        <w:br w:type="page"/>
      </w:r>
      <w:r w:rsidR="00382E62" w:rsidRPr="0028323D">
        <w:rPr>
          <w:rFonts w:ascii="Times New Roman" w:hAnsi="Times New Roman" w:cs="Times New Roman"/>
          <w:sz w:val="20"/>
          <w:szCs w:val="20"/>
        </w:rPr>
        <w:lastRenderedPageBreak/>
        <w:t xml:space="preserve"> </w:t>
      </w:r>
    </w:p>
    <w:p w:rsidR="00817669" w:rsidRDefault="00817669" w:rsidP="0050122E">
      <w:pPr>
        <w:jc w:val="both"/>
        <w:rPr>
          <w:rFonts w:ascii="Times New Roman" w:hAnsi="Times New Roman" w:cs="Times New Roman"/>
          <w:sz w:val="20"/>
          <w:szCs w:val="20"/>
        </w:rPr>
      </w:pPr>
    </w:p>
    <w:p w:rsidR="00817669" w:rsidRPr="004D57B7" w:rsidRDefault="00817669" w:rsidP="0050122E">
      <w:pPr>
        <w:tabs>
          <w:tab w:val="left" w:pos="6804"/>
        </w:tabs>
        <w:spacing w:before="120" w:after="0"/>
        <w:rPr>
          <w:rFonts w:ascii="Times New Roman" w:hAnsi="Times New Roman" w:cs="Times New Roman"/>
          <w:color w:val="000000"/>
          <w:sz w:val="20"/>
          <w:szCs w:val="20"/>
          <w:lang w:eastAsia="sl-SI"/>
        </w:rPr>
      </w:pPr>
    </w:p>
    <w:sectPr w:rsidR="00817669" w:rsidRPr="004D57B7" w:rsidSect="00CA5A7C">
      <w:headerReference w:type="default" r:id="rId74"/>
      <w:footerReference w:type="default" r:id="rId75"/>
      <w:pgSz w:w="11906" w:h="16838" w:code="9"/>
      <w:pgMar w:top="1418"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6E80" w:rsidRDefault="00506E80" w:rsidP="006E254D">
      <w:pPr>
        <w:spacing w:after="0" w:line="240" w:lineRule="auto"/>
      </w:pPr>
      <w:r>
        <w:separator/>
      </w:r>
    </w:p>
  </w:endnote>
  <w:endnote w:type="continuationSeparator" w:id="0">
    <w:p w:rsidR="00506E80" w:rsidRDefault="00506E80" w:rsidP="006E254D">
      <w:pPr>
        <w:spacing w:after="0" w:line="240" w:lineRule="auto"/>
      </w:pPr>
      <w:r>
        <w:continuationSeparator/>
      </w:r>
    </w:p>
  </w:endnote>
  <w:endnote w:type="continuationNotice" w:id="1">
    <w:p w:rsidR="00506E80" w:rsidRDefault="00506E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7669" w:rsidRPr="00D058F4" w:rsidRDefault="00817669" w:rsidP="00D058F4">
    <w:pPr>
      <w:pStyle w:val="Noga"/>
      <w:rPr>
        <w:rFonts w:ascii="Times New Roman" w:hAnsi="Times New Roman" w:cs="Times New Roman"/>
        <w:i/>
        <w:iCs/>
        <w:color w:val="A6A6A6"/>
        <w:sz w:val="16"/>
        <w:szCs w:val="16"/>
      </w:rPr>
    </w:pPr>
    <w:r w:rsidRPr="00D058F4">
      <w:rPr>
        <w:rFonts w:ascii="Times New Roman" w:hAnsi="Times New Roman" w:cs="Times New Roman"/>
        <w:i/>
        <w:iCs/>
        <w:color w:val="A6A6A6"/>
        <w:sz w:val="16"/>
        <w:szCs w:val="16"/>
      </w:rPr>
      <w:t xml:space="preserve">Karavaning Srbija 2022  </w:t>
    </w:r>
    <w:r>
      <w:rPr>
        <w:rFonts w:ascii="Times New Roman" w:hAnsi="Times New Roman" w:cs="Times New Roman"/>
        <w:i/>
        <w:iCs/>
        <w:color w:val="A6A6A6"/>
        <w:sz w:val="16"/>
        <w:szCs w:val="16"/>
      </w:rPr>
      <w:tab/>
    </w:r>
    <w:r>
      <w:rPr>
        <w:rFonts w:ascii="Times New Roman" w:hAnsi="Times New Roman" w:cs="Times New Roman"/>
        <w:i/>
        <w:iCs/>
        <w:color w:val="A6A6A6"/>
        <w:sz w:val="16"/>
        <w:szCs w:val="16"/>
      </w:rPr>
      <w:tab/>
    </w:r>
    <w:r w:rsidRPr="00D058F4">
      <w:rPr>
        <w:rFonts w:ascii="Times New Roman" w:hAnsi="Times New Roman" w:cs="Times New Roman"/>
        <w:i/>
        <w:iCs/>
        <w:color w:val="A6A6A6"/>
        <w:sz w:val="16"/>
        <w:szCs w:val="16"/>
      </w:rPr>
      <w:fldChar w:fldCharType="begin"/>
    </w:r>
    <w:r w:rsidRPr="00D058F4">
      <w:rPr>
        <w:rFonts w:ascii="Times New Roman" w:hAnsi="Times New Roman" w:cs="Times New Roman"/>
        <w:i/>
        <w:iCs/>
        <w:color w:val="A6A6A6"/>
        <w:sz w:val="16"/>
        <w:szCs w:val="16"/>
      </w:rPr>
      <w:instrText>PAGE   \* MERGEFORMAT</w:instrText>
    </w:r>
    <w:r w:rsidRPr="00D058F4">
      <w:rPr>
        <w:rFonts w:ascii="Times New Roman" w:hAnsi="Times New Roman" w:cs="Times New Roman"/>
        <w:i/>
        <w:iCs/>
        <w:color w:val="A6A6A6"/>
        <w:sz w:val="16"/>
        <w:szCs w:val="16"/>
      </w:rPr>
      <w:fldChar w:fldCharType="separate"/>
    </w:r>
    <w:r w:rsidR="00204580">
      <w:rPr>
        <w:rFonts w:ascii="Times New Roman" w:hAnsi="Times New Roman" w:cs="Times New Roman"/>
        <w:i/>
        <w:iCs/>
        <w:noProof/>
        <w:color w:val="A6A6A6"/>
        <w:sz w:val="16"/>
        <w:szCs w:val="16"/>
      </w:rPr>
      <w:t>28</w:t>
    </w:r>
    <w:r w:rsidRPr="00D058F4">
      <w:rPr>
        <w:rFonts w:ascii="Times New Roman" w:hAnsi="Times New Roman" w:cs="Times New Roman"/>
        <w:i/>
        <w:iCs/>
        <w:color w:val="A6A6A6"/>
        <w:sz w:val="16"/>
        <w:szCs w:val="16"/>
      </w:rPr>
      <w:fldChar w:fldCharType="end"/>
    </w:r>
  </w:p>
  <w:p w:rsidR="00817669" w:rsidRDefault="00817669">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6E80" w:rsidRDefault="00506E80" w:rsidP="006E254D">
      <w:pPr>
        <w:spacing w:after="0" w:line="240" w:lineRule="auto"/>
      </w:pPr>
      <w:r>
        <w:separator/>
      </w:r>
    </w:p>
  </w:footnote>
  <w:footnote w:type="continuationSeparator" w:id="0">
    <w:p w:rsidR="00506E80" w:rsidRDefault="00506E80" w:rsidP="006E254D">
      <w:pPr>
        <w:spacing w:after="0" w:line="240" w:lineRule="auto"/>
      </w:pPr>
      <w:r>
        <w:continuationSeparator/>
      </w:r>
    </w:p>
  </w:footnote>
  <w:footnote w:type="continuationNotice" w:id="1">
    <w:p w:rsidR="00506E80" w:rsidRDefault="00506E80">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7669" w:rsidRDefault="00817669">
    <w:pPr>
      <w:pStyle w:val="Glava"/>
    </w:pPr>
  </w:p>
  <w:p w:rsidR="00817669" w:rsidRDefault="00817669">
    <w:pPr>
      <w:pStyle w:val="Glav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542C3"/>
    <w:multiLevelType w:val="multilevel"/>
    <w:tmpl w:val="0F04508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15:restartNumberingAfterBreak="0">
    <w:nsid w:val="245F19D2"/>
    <w:multiLevelType w:val="multilevel"/>
    <w:tmpl w:val="A2AC129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15:restartNumberingAfterBreak="0">
    <w:nsid w:val="3EEA54C4"/>
    <w:multiLevelType w:val="hybridMultilevel"/>
    <w:tmpl w:val="04569CBC"/>
    <w:lvl w:ilvl="0" w:tplc="04240001">
      <w:start w:val="1"/>
      <w:numFmt w:val="bullet"/>
      <w:lvlText w:val=""/>
      <w:lvlJc w:val="left"/>
      <w:pPr>
        <w:ind w:left="720" w:hanging="360"/>
      </w:pPr>
      <w:rPr>
        <w:rFonts w:ascii="Symbol" w:hAnsi="Symbol" w:cs="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cs="Wingdings" w:hint="default"/>
      </w:rPr>
    </w:lvl>
    <w:lvl w:ilvl="3" w:tplc="04240001">
      <w:start w:val="1"/>
      <w:numFmt w:val="bullet"/>
      <w:lvlText w:val=""/>
      <w:lvlJc w:val="left"/>
      <w:pPr>
        <w:ind w:left="2880" w:hanging="360"/>
      </w:pPr>
      <w:rPr>
        <w:rFonts w:ascii="Symbol" w:hAnsi="Symbol" w:cs="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cs="Wingdings" w:hint="default"/>
      </w:rPr>
    </w:lvl>
    <w:lvl w:ilvl="6" w:tplc="04240001">
      <w:start w:val="1"/>
      <w:numFmt w:val="bullet"/>
      <w:lvlText w:val=""/>
      <w:lvlJc w:val="left"/>
      <w:pPr>
        <w:ind w:left="5040" w:hanging="360"/>
      </w:pPr>
      <w:rPr>
        <w:rFonts w:ascii="Symbol" w:hAnsi="Symbol" w:cs="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cs="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hyphenationZone w:val="425"/>
  <w:doNotHyphenateCaps/>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2B62"/>
    <w:rsid w:val="00012DFF"/>
    <w:rsid w:val="000147DD"/>
    <w:rsid w:val="00046C4D"/>
    <w:rsid w:val="000534A1"/>
    <w:rsid w:val="0006596D"/>
    <w:rsid w:val="00067763"/>
    <w:rsid w:val="00070DDC"/>
    <w:rsid w:val="00081B42"/>
    <w:rsid w:val="000873C4"/>
    <w:rsid w:val="000908F4"/>
    <w:rsid w:val="000935F4"/>
    <w:rsid w:val="000A2C62"/>
    <w:rsid w:val="000B7911"/>
    <w:rsid w:val="000D51C8"/>
    <w:rsid w:val="000E6519"/>
    <w:rsid w:val="000F22D9"/>
    <w:rsid w:val="000F407F"/>
    <w:rsid w:val="001067B5"/>
    <w:rsid w:val="00113E2F"/>
    <w:rsid w:val="001224AE"/>
    <w:rsid w:val="00130364"/>
    <w:rsid w:val="00137F92"/>
    <w:rsid w:val="001814C8"/>
    <w:rsid w:val="00185673"/>
    <w:rsid w:val="00186DBC"/>
    <w:rsid w:val="001945EC"/>
    <w:rsid w:val="00196449"/>
    <w:rsid w:val="001B7B65"/>
    <w:rsid w:val="001C108A"/>
    <w:rsid w:val="001E73AD"/>
    <w:rsid w:val="001E7AAA"/>
    <w:rsid w:val="001F29A9"/>
    <w:rsid w:val="0020030E"/>
    <w:rsid w:val="002018E6"/>
    <w:rsid w:val="0020313F"/>
    <w:rsid w:val="00204580"/>
    <w:rsid w:val="0021231E"/>
    <w:rsid w:val="00224174"/>
    <w:rsid w:val="00230025"/>
    <w:rsid w:val="0023577A"/>
    <w:rsid w:val="0024349C"/>
    <w:rsid w:val="00243EAB"/>
    <w:rsid w:val="00251430"/>
    <w:rsid w:val="00261421"/>
    <w:rsid w:val="00271ADA"/>
    <w:rsid w:val="002828E3"/>
    <w:rsid w:val="0028323D"/>
    <w:rsid w:val="00285222"/>
    <w:rsid w:val="002B557D"/>
    <w:rsid w:val="002B5BA8"/>
    <w:rsid w:val="002C0DCA"/>
    <w:rsid w:val="002C1D89"/>
    <w:rsid w:val="002C1FF6"/>
    <w:rsid w:val="002C71E5"/>
    <w:rsid w:val="002C7DB6"/>
    <w:rsid w:val="002D288A"/>
    <w:rsid w:val="002E3FF6"/>
    <w:rsid w:val="002F1553"/>
    <w:rsid w:val="00310B6C"/>
    <w:rsid w:val="00316BF6"/>
    <w:rsid w:val="003249A1"/>
    <w:rsid w:val="00335D7E"/>
    <w:rsid w:val="0034712B"/>
    <w:rsid w:val="00350884"/>
    <w:rsid w:val="003525B1"/>
    <w:rsid w:val="003622ED"/>
    <w:rsid w:val="00362D73"/>
    <w:rsid w:val="00363985"/>
    <w:rsid w:val="00375B95"/>
    <w:rsid w:val="00376D39"/>
    <w:rsid w:val="00382E62"/>
    <w:rsid w:val="00386B36"/>
    <w:rsid w:val="00390F7C"/>
    <w:rsid w:val="003A13BC"/>
    <w:rsid w:val="003A79DE"/>
    <w:rsid w:val="003C66E0"/>
    <w:rsid w:val="003D2436"/>
    <w:rsid w:val="003D5E67"/>
    <w:rsid w:val="003D7C37"/>
    <w:rsid w:val="003E30EB"/>
    <w:rsid w:val="003E404C"/>
    <w:rsid w:val="003F0DF4"/>
    <w:rsid w:val="003F7A3C"/>
    <w:rsid w:val="00410E2F"/>
    <w:rsid w:val="004208F4"/>
    <w:rsid w:val="00420C2E"/>
    <w:rsid w:val="00433591"/>
    <w:rsid w:val="00445C59"/>
    <w:rsid w:val="0048643C"/>
    <w:rsid w:val="00487257"/>
    <w:rsid w:val="004955B2"/>
    <w:rsid w:val="00495622"/>
    <w:rsid w:val="00495FBA"/>
    <w:rsid w:val="004A39EF"/>
    <w:rsid w:val="004C6ECF"/>
    <w:rsid w:val="004D19C8"/>
    <w:rsid w:val="004D3AC8"/>
    <w:rsid w:val="004D57B7"/>
    <w:rsid w:val="004D6309"/>
    <w:rsid w:val="004D7374"/>
    <w:rsid w:val="004E0EF1"/>
    <w:rsid w:val="004E0FE0"/>
    <w:rsid w:val="004E64F3"/>
    <w:rsid w:val="004F1F47"/>
    <w:rsid w:val="004F2E86"/>
    <w:rsid w:val="004F593B"/>
    <w:rsid w:val="004F7C05"/>
    <w:rsid w:val="0050122E"/>
    <w:rsid w:val="00502060"/>
    <w:rsid w:val="005024C2"/>
    <w:rsid w:val="005047FF"/>
    <w:rsid w:val="00506E80"/>
    <w:rsid w:val="0051382F"/>
    <w:rsid w:val="00531500"/>
    <w:rsid w:val="00567B82"/>
    <w:rsid w:val="005759E3"/>
    <w:rsid w:val="00581390"/>
    <w:rsid w:val="00594858"/>
    <w:rsid w:val="00595F4A"/>
    <w:rsid w:val="005A576E"/>
    <w:rsid w:val="005C4DDB"/>
    <w:rsid w:val="005D39BA"/>
    <w:rsid w:val="005E32B6"/>
    <w:rsid w:val="005E47FB"/>
    <w:rsid w:val="00602224"/>
    <w:rsid w:val="00606D76"/>
    <w:rsid w:val="00617758"/>
    <w:rsid w:val="00630D7B"/>
    <w:rsid w:val="00637C5D"/>
    <w:rsid w:val="00645DC0"/>
    <w:rsid w:val="00657EC8"/>
    <w:rsid w:val="00681440"/>
    <w:rsid w:val="0068447A"/>
    <w:rsid w:val="006C15A5"/>
    <w:rsid w:val="006C20BC"/>
    <w:rsid w:val="006E254D"/>
    <w:rsid w:val="006F2503"/>
    <w:rsid w:val="006F6C3B"/>
    <w:rsid w:val="00743B37"/>
    <w:rsid w:val="007446BE"/>
    <w:rsid w:val="007567D7"/>
    <w:rsid w:val="007661B9"/>
    <w:rsid w:val="0076716A"/>
    <w:rsid w:val="00783EEA"/>
    <w:rsid w:val="00785E0C"/>
    <w:rsid w:val="00790316"/>
    <w:rsid w:val="00790AAD"/>
    <w:rsid w:val="00790CB0"/>
    <w:rsid w:val="007914AD"/>
    <w:rsid w:val="00794E36"/>
    <w:rsid w:val="007A17BA"/>
    <w:rsid w:val="007B296C"/>
    <w:rsid w:val="007C56EE"/>
    <w:rsid w:val="008018EE"/>
    <w:rsid w:val="00801B64"/>
    <w:rsid w:val="00814E77"/>
    <w:rsid w:val="00817669"/>
    <w:rsid w:val="0082056D"/>
    <w:rsid w:val="00836D96"/>
    <w:rsid w:val="008437E9"/>
    <w:rsid w:val="00853BE1"/>
    <w:rsid w:val="008711C6"/>
    <w:rsid w:val="00890EBF"/>
    <w:rsid w:val="0089168B"/>
    <w:rsid w:val="00893809"/>
    <w:rsid w:val="008A2621"/>
    <w:rsid w:val="008E3808"/>
    <w:rsid w:val="008F5E95"/>
    <w:rsid w:val="008F6370"/>
    <w:rsid w:val="0092400A"/>
    <w:rsid w:val="00930220"/>
    <w:rsid w:val="009315C6"/>
    <w:rsid w:val="00931CB2"/>
    <w:rsid w:val="009350A7"/>
    <w:rsid w:val="00942255"/>
    <w:rsid w:val="00946BEE"/>
    <w:rsid w:val="00961421"/>
    <w:rsid w:val="00970736"/>
    <w:rsid w:val="00970D37"/>
    <w:rsid w:val="00985C39"/>
    <w:rsid w:val="00995FED"/>
    <w:rsid w:val="009A2B62"/>
    <w:rsid w:val="009B1293"/>
    <w:rsid w:val="009B5776"/>
    <w:rsid w:val="009B740A"/>
    <w:rsid w:val="009C2060"/>
    <w:rsid w:val="009C40E4"/>
    <w:rsid w:val="009C4506"/>
    <w:rsid w:val="009E2969"/>
    <w:rsid w:val="009E2B72"/>
    <w:rsid w:val="009F1B6B"/>
    <w:rsid w:val="009F2801"/>
    <w:rsid w:val="009F3F4C"/>
    <w:rsid w:val="009F6D67"/>
    <w:rsid w:val="00A20F75"/>
    <w:rsid w:val="00A21E47"/>
    <w:rsid w:val="00A250E5"/>
    <w:rsid w:val="00A253DE"/>
    <w:rsid w:val="00A416CC"/>
    <w:rsid w:val="00A51733"/>
    <w:rsid w:val="00A519D1"/>
    <w:rsid w:val="00A53BED"/>
    <w:rsid w:val="00A54394"/>
    <w:rsid w:val="00A54BFF"/>
    <w:rsid w:val="00A66F6D"/>
    <w:rsid w:val="00A70A75"/>
    <w:rsid w:val="00A71D7A"/>
    <w:rsid w:val="00A74DDF"/>
    <w:rsid w:val="00A75449"/>
    <w:rsid w:val="00A82DC1"/>
    <w:rsid w:val="00A93EC6"/>
    <w:rsid w:val="00AA1BC2"/>
    <w:rsid w:val="00AA25A4"/>
    <w:rsid w:val="00AB28D5"/>
    <w:rsid w:val="00AB5133"/>
    <w:rsid w:val="00AC166E"/>
    <w:rsid w:val="00AC2970"/>
    <w:rsid w:val="00AC44EA"/>
    <w:rsid w:val="00AF37A8"/>
    <w:rsid w:val="00B13503"/>
    <w:rsid w:val="00B1647D"/>
    <w:rsid w:val="00B26577"/>
    <w:rsid w:val="00B348F4"/>
    <w:rsid w:val="00B4056E"/>
    <w:rsid w:val="00B42332"/>
    <w:rsid w:val="00B42FE2"/>
    <w:rsid w:val="00B53FD6"/>
    <w:rsid w:val="00B544E4"/>
    <w:rsid w:val="00B56A22"/>
    <w:rsid w:val="00B86C46"/>
    <w:rsid w:val="00BC19B1"/>
    <w:rsid w:val="00BC250F"/>
    <w:rsid w:val="00BD21F6"/>
    <w:rsid w:val="00BD4A77"/>
    <w:rsid w:val="00C0624E"/>
    <w:rsid w:val="00C072C9"/>
    <w:rsid w:val="00C17571"/>
    <w:rsid w:val="00C20C43"/>
    <w:rsid w:val="00C22856"/>
    <w:rsid w:val="00C3699D"/>
    <w:rsid w:val="00C43009"/>
    <w:rsid w:val="00C447C3"/>
    <w:rsid w:val="00C47D10"/>
    <w:rsid w:val="00C526C1"/>
    <w:rsid w:val="00C60B0D"/>
    <w:rsid w:val="00C636F1"/>
    <w:rsid w:val="00C73BA1"/>
    <w:rsid w:val="00C7504F"/>
    <w:rsid w:val="00C85A67"/>
    <w:rsid w:val="00CA42F6"/>
    <w:rsid w:val="00CA5A7C"/>
    <w:rsid w:val="00CB3947"/>
    <w:rsid w:val="00CB59EC"/>
    <w:rsid w:val="00CB764E"/>
    <w:rsid w:val="00CC3D30"/>
    <w:rsid w:val="00CC440B"/>
    <w:rsid w:val="00CD1E50"/>
    <w:rsid w:val="00CE0723"/>
    <w:rsid w:val="00D058F4"/>
    <w:rsid w:val="00D31605"/>
    <w:rsid w:val="00D41D43"/>
    <w:rsid w:val="00D56B99"/>
    <w:rsid w:val="00D6198F"/>
    <w:rsid w:val="00D65B0C"/>
    <w:rsid w:val="00D67468"/>
    <w:rsid w:val="00D72D59"/>
    <w:rsid w:val="00D73DD8"/>
    <w:rsid w:val="00D747D7"/>
    <w:rsid w:val="00D7500B"/>
    <w:rsid w:val="00D75A5E"/>
    <w:rsid w:val="00D816C2"/>
    <w:rsid w:val="00D861FF"/>
    <w:rsid w:val="00D87255"/>
    <w:rsid w:val="00DA1018"/>
    <w:rsid w:val="00DA2A6D"/>
    <w:rsid w:val="00DB47F9"/>
    <w:rsid w:val="00DB48AF"/>
    <w:rsid w:val="00DD1F3B"/>
    <w:rsid w:val="00DD5AF2"/>
    <w:rsid w:val="00DF4916"/>
    <w:rsid w:val="00DF4F8E"/>
    <w:rsid w:val="00DF7392"/>
    <w:rsid w:val="00E049E9"/>
    <w:rsid w:val="00E04D3C"/>
    <w:rsid w:val="00E22672"/>
    <w:rsid w:val="00E5281C"/>
    <w:rsid w:val="00E5294D"/>
    <w:rsid w:val="00E53ADE"/>
    <w:rsid w:val="00E81556"/>
    <w:rsid w:val="00E91ABE"/>
    <w:rsid w:val="00E9244C"/>
    <w:rsid w:val="00EC4DD7"/>
    <w:rsid w:val="00ED422B"/>
    <w:rsid w:val="00EF2012"/>
    <w:rsid w:val="00EF494E"/>
    <w:rsid w:val="00EF49B4"/>
    <w:rsid w:val="00EF4DA1"/>
    <w:rsid w:val="00EF6529"/>
    <w:rsid w:val="00F21BF7"/>
    <w:rsid w:val="00F238DB"/>
    <w:rsid w:val="00F43C42"/>
    <w:rsid w:val="00F53C56"/>
    <w:rsid w:val="00F81EBC"/>
    <w:rsid w:val="00F9560E"/>
    <w:rsid w:val="00FA50BA"/>
    <w:rsid w:val="00FA7F33"/>
    <w:rsid w:val="00FB70E4"/>
    <w:rsid w:val="00FC7206"/>
    <w:rsid w:val="00FD1083"/>
    <w:rsid w:val="00FD4086"/>
    <w:rsid w:val="00FF1A87"/>
    <w:rsid w:val="00FF4A3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FB971291-6C43-4278-98B2-B023F6D642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sl-SI" w:eastAsia="sl-SI"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42255"/>
    <w:pPr>
      <w:spacing w:after="160" w:line="259" w:lineRule="auto"/>
    </w:pPr>
    <w:rPr>
      <w:rFonts w:cs="Calibri"/>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rsid w:val="009A2B62"/>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locked/>
    <w:rsid w:val="009A2B62"/>
    <w:rPr>
      <w:rFonts w:ascii="Segoe UI" w:hAnsi="Segoe UI" w:cs="Segoe UI"/>
      <w:sz w:val="18"/>
      <w:szCs w:val="18"/>
    </w:rPr>
  </w:style>
  <w:style w:type="paragraph" w:styleId="Glava">
    <w:name w:val="header"/>
    <w:basedOn w:val="Navaden"/>
    <w:link w:val="GlavaZnak"/>
    <w:uiPriority w:val="99"/>
    <w:rsid w:val="006E254D"/>
    <w:pPr>
      <w:tabs>
        <w:tab w:val="center" w:pos="4536"/>
        <w:tab w:val="right" w:pos="9072"/>
      </w:tabs>
      <w:spacing w:after="0" w:line="240" w:lineRule="auto"/>
    </w:pPr>
  </w:style>
  <w:style w:type="character" w:customStyle="1" w:styleId="GlavaZnak">
    <w:name w:val="Glava Znak"/>
    <w:basedOn w:val="Privzetapisavaodstavka"/>
    <w:link w:val="Glava"/>
    <w:uiPriority w:val="99"/>
    <w:locked/>
    <w:rsid w:val="006E254D"/>
  </w:style>
  <w:style w:type="paragraph" w:styleId="Noga">
    <w:name w:val="footer"/>
    <w:basedOn w:val="Navaden"/>
    <w:link w:val="NogaZnak"/>
    <w:uiPriority w:val="99"/>
    <w:rsid w:val="006E254D"/>
    <w:pPr>
      <w:tabs>
        <w:tab w:val="center" w:pos="4536"/>
        <w:tab w:val="right" w:pos="9072"/>
      </w:tabs>
      <w:spacing w:after="0" w:line="240" w:lineRule="auto"/>
    </w:pPr>
  </w:style>
  <w:style w:type="character" w:customStyle="1" w:styleId="NogaZnak">
    <w:name w:val="Noga Znak"/>
    <w:basedOn w:val="Privzetapisavaodstavka"/>
    <w:link w:val="Noga"/>
    <w:uiPriority w:val="99"/>
    <w:locked/>
    <w:rsid w:val="006E254D"/>
  </w:style>
  <w:style w:type="paragraph" w:styleId="Navadensplet">
    <w:name w:val="Normal (Web)"/>
    <w:basedOn w:val="Navaden"/>
    <w:uiPriority w:val="99"/>
    <w:semiHidden/>
    <w:rsid w:val="00310B6C"/>
    <w:pPr>
      <w:spacing w:before="100" w:beforeAutospacing="1" w:after="100" w:afterAutospacing="1" w:line="375" w:lineRule="atLeast"/>
    </w:pPr>
    <w:rPr>
      <w:rFonts w:ascii="Times New Roman" w:eastAsia="Times New Roman" w:hAnsi="Times New Roman" w:cs="Times New Roman"/>
      <w:sz w:val="24"/>
      <w:szCs w:val="24"/>
      <w:lang w:eastAsia="sl-SI"/>
    </w:rPr>
  </w:style>
  <w:style w:type="character" w:customStyle="1" w:styleId="tlid-translation">
    <w:name w:val="tlid-translation"/>
    <w:basedOn w:val="Privzetapisavaodstavka"/>
    <w:uiPriority w:val="99"/>
    <w:rsid w:val="002828E3"/>
  </w:style>
  <w:style w:type="paragraph" w:styleId="Revizija">
    <w:name w:val="Revision"/>
    <w:hidden/>
    <w:uiPriority w:val="99"/>
    <w:semiHidden/>
    <w:rsid w:val="008711C6"/>
    <w:rPr>
      <w:rFonts w:cs="Calibri"/>
      <w:lang w:eastAsia="en-US"/>
    </w:rPr>
  </w:style>
  <w:style w:type="paragraph" w:styleId="Odstavekseznama">
    <w:name w:val="List Paragraph"/>
    <w:basedOn w:val="Navaden"/>
    <w:uiPriority w:val="99"/>
    <w:qFormat/>
    <w:rsid w:val="00A93EC6"/>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161690">
      <w:marLeft w:val="0"/>
      <w:marRight w:val="0"/>
      <w:marTop w:val="0"/>
      <w:marBottom w:val="0"/>
      <w:divBdr>
        <w:top w:val="none" w:sz="0" w:space="0" w:color="auto"/>
        <w:left w:val="none" w:sz="0" w:space="0" w:color="auto"/>
        <w:bottom w:val="none" w:sz="0" w:space="0" w:color="auto"/>
        <w:right w:val="none" w:sz="0" w:space="0" w:color="auto"/>
      </w:divBdr>
    </w:div>
    <w:div w:id="498161693">
      <w:marLeft w:val="0"/>
      <w:marRight w:val="0"/>
      <w:marTop w:val="0"/>
      <w:marBottom w:val="0"/>
      <w:divBdr>
        <w:top w:val="none" w:sz="0" w:space="0" w:color="auto"/>
        <w:left w:val="none" w:sz="0" w:space="0" w:color="auto"/>
        <w:bottom w:val="none" w:sz="0" w:space="0" w:color="auto"/>
        <w:right w:val="none" w:sz="0" w:space="0" w:color="auto"/>
      </w:divBdr>
      <w:divsChild>
        <w:div w:id="498161733">
          <w:marLeft w:val="0"/>
          <w:marRight w:val="0"/>
          <w:marTop w:val="0"/>
          <w:marBottom w:val="0"/>
          <w:divBdr>
            <w:top w:val="none" w:sz="0" w:space="0" w:color="auto"/>
            <w:left w:val="none" w:sz="0" w:space="0" w:color="auto"/>
            <w:bottom w:val="none" w:sz="0" w:space="0" w:color="auto"/>
            <w:right w:val="none" w:sz="0" w:space="0" w:color="auto"/>
          </w:divBdr>
          <w:divsChild>
            <w:div w:id="498161834">
              <w:marLeft w:val="0"/>
              <w:marRight w:val="0"/>
              <w:marTop w:val="100"/>
              <w:marBottom w:val="100"/>
              <w:divBdr>
                <w:top w:val="none" w:sz="0" w:space="0" w:color="auto"/>
                <w:left w:val="none" w:sz="0" w:space="0" w:color="auto"/>
                <w:bottom w:val="none" w:sz="0" w:space="0" w:color="auto"/>
                <w:right w:val="none" w:sz="0" w:space="0" w:color="auto"/>
              </w:divBdr>
            </w:div>
          </w:divsChild>
        </w:div>
        <w:div w:id="498161748">
          <w:marLeft w:val="240"/>
          <w:marRight w:val="0"/>
          <w:marTop w:val="0"/>
          <w:marBottom w:val="0"/>
          <w:divBdr>
            <w:top w:val="none" w:sz="0" w:space="0" w:color="auto"/>
            <w:left w:val="none" w:sz="0" w:space="0" w:color="auto"/>
            <w:bottom w:val="none" w:sz="0" w:space="0" w:color="auto"/>
            <w:right w:val="none" w:sz="0" w:space="0" w:color="auto"/>
          </w:divBdr>
        </w:div>
        <w:div w:id="498161760">
          <w:marLeft w:val="0"/>
          <w:marRight w:val="0"/>
          <w:marTop w:val="0"/>
          <w:marBottom w:val="0"/>
          <w:divBdr>
            <w:top w:val="none" w:sz="0" w:space="0" w:color="auto"/>
            <w:left w:val="none" w:sz="0" w:space="0" w:color="auto"/>
            <w:bottom w:val="none" w:sz="0" w:space="0" w:color="auto"/>
            <w:right w:val="none" w:sz="0" w:space="0" w:color="auto"/>
          </w:divBdr>
        </w:div>
        <w:div w:id="498161765">
          <w:marLeft w:val="0"/>
          <w:marRight w:val="0"/>
          <w:marTop w:val="100"/>
          <w:marBottom w:val="100"/>
          <w:divBdr>
            <w:top w:val="none" w:sz="0" w:space="0" w:color="auto"/>
            <w:left w:val="none" w:sz="0" w:space="0" w:color="auto"/>
            <w:bottom w:val="none" w:sz="0" w:space="0" w:color="auto"/>
            <w:right w:val="none" w:sz="0" w:space="0" w:color="auto"/>
          </w:divBdr>
          <w:divsChild>
            <w:div w:id="498161697">
              <w:marLeft w:val="0"/>
              <w:marRight w:val="0"/>
              <w:marTop w:val="0"/>
              <w:marBottom w:val="0"/>
              <w:divBdr>
                <w:top w:val="none" w:sz="0" w:space="0" w:color="auto"/>
                <w:left w:val="none" w:sz="0" w:space="0" w:color="auto"/>
                <w:bottom w:val="none" w:sz="0" w:space="0" w:color="auto"/>
                <w:right w:val="none" w:sz="0" w:space="0" w:color="auto"/>
              </w:divBdr>
            </w:div>
            <w:div w:id="498161702">
              <w:marLeft w:val="0"/>
              <w:marRight w:val="0"/>
              <w:marTop w:val="0"/>
              <w:marBottom w:val="0"/>
              <w:divBdr>
                <w:top w:val="none" w:sz="0" w:space="0" w:color="auto"/>
                <w:left w:val="none" w:sz="0" w:space="0" w:color="auto"/>
                <w:bottom w:val="none" w:sz="0" w:space="0" w:color="auto"/>
                <w:right w:val="none" w:sz="0" w:space="0" w:color="auto"/>
              </w:divBdr>
            </w:div>
            <w:div w:id="498161732">
              <w:marLeft w:val="0"/>
              <w:marRight w:val="0"/>
              <w:marTop w:val="0"/>
              <w:marBottom w:val="0"/>
              <w:divBdr>
                <w:top w:val="none" w:sz="0" w:space="0" w:color="auto"/>
                <w:left w:val="none" w:sz="0" w:space="0" w:color="auto"/>
                <w:bottom w:val="none" w:sz="0" w:space="0" w:color="auto"/>
                <w:right w:val="none" w:sz="0" w:space="0" w:color="auto"/>
              </w:divBdr>
            </w:div>
            <w:div w:id="498161734">
              <w:marLeft w:val="0"/>
              <w:marRight w:val="0"/>
              <w:marTop w:val="0"/>
              <w:marBottom w:val="0"/>
              <w:divBdr>
                <w:top w:val="none" w:sz="0" w:space="0" w:color="auto"/>
                <w:left w:val="none" w:sz="0" w:space="0" w:color="auto"/>
                <w:bottom w:val="none" w:sz="0" w:space="0" w:color="auto"/>
                <w:right w:val="none" w:sz="0" w:space="0" w:color="auto"/>
              </w:divBdr>
            </w:div>
            <w:div w:id="498161755">
              <w:marLeft w:val="0"/>
              <w:marRight w:val="0"/>
              <w:marTop w:val="0"/>
              <w:marBottom w:val="0"/>
              <w:divBdr>
                <w:top w:val="none" w:sz="0" w:space="0" w:color="auto"/>
                <w:left w:val="none" w:sz="0" w:space="0" w:color="auto"/>
                <w:bottom w:val="none" w:sz="0" w:space="0" w:color="auto"/>
                <w:right w:val="none" w:sz="0" w:space="0" w:color="auto"/>
              </w:divBdr>
            </w:div>
            <w:div w:id="498161777">
              <w:marLeft w:val="0"/>
              <w:marRight w:val="0"/>
              <w:marTop w:val="0"/>
              <w:marBottom w:val="0"/>
              <w:divBdr>
                <w:top w:val="none" w:sz="0" w:space="0" w:color="auto"/>
                <w:left w:val="none" w:sz="0" w:space="0" w:color="auto"/>
                <w:bottom w:val="none" w:sz="0" w:space="0" w:color="auto"/>
                <w:right w:val="none" w:sz="0" w:space="0" w:color="auto"/>
              </w:divBdr>
            </w:div>
            <w:div w:id="498161780">
              <w:marLeft w:val="0"/>
              <w:marRight w:val="0"/>
              <w:marTop w:val="0"/>
              <w:marBottom w:val="0"/>
              <w:divBdr>
                <w:top w:val="none" w:sz="0" w:space="0" w:color="auto"/>
                <w:left w:val="none" w:sz="0" w:space="0" w:color="auto"/>
                <w:bottom w:val="none" w:sz="0" w:space="0" w:color="auto"/>
                <w:right w:val="none" w:sz="0" w:space="0" w:color="auto"/>
              </w:divBdr>
            </w:div>
            <w:div w:id="498161808">
              <w:marLeft w:val="0"/>
              <w:marRight w:val="0"/>
              <w:marTop w:val="0"/>
              <w:marBottom w:val="0"/>
              <w:divBdr>
                <w:top w:val="none" w:sz="0" w:space="0" w:color="auto"/>
                <w:left w:val="none" w:sz="0" w:space="0" w:color="auto"/>
                <w:bottom w:val="none" w:sz="0" w:space="0" w:color="auto"/>
                <w:right w:val="none" w:sz="0" w:space="0" w:color="auto"/>
              </w:divBdr>
            </w:div>
            <w:div w:id="498161835">
              <w:marLeft w:val="0"/>
              <w:marRight w:val="0"/>
              <w:marTop w:val="0"/>
              <w:marBottom w:val="0"/>
              <w:divBdr>
                <w:top w:val="none" w:sz="0" w:space="0" w:color="auto"/>
                <w:left w:val="none" w:sz="0" w:space="0" w:color="auto"/>
                <w:bottom w:val="none" w:sz="0" w:space="0" w:color="auto"/>
                <w:right w:val="none" w:sz="0" w:space="0" w:color="auto"/>
              </w:divBdr>
            </w:div>
            <w:div w:id="498161845">
              <w:marLeft w:val="0"/>
              <w:marRight w:val="0"/>
              <w:marTop w:val="0"/>
              <w:marBottom w:val="0"/>
              <w:divBdr>
                <w:top w:val="none" w:sz="0" w:space="0" w:color="auto"/>
                <w:left w:val="none" w:sz="0" w:space="0" w:color="auto"/>
                <w:bottom w:val="none" w:sz="0" w:space="0" w:color="auto"/>
                <w:right w:val="none" w:sz="0" w:space="0" w:color="auto"/>
              </w:divBdr>
            </w:div>
            <w:div w:id="498161857">
              <w:marLeft w:val="0"/>
              <w:marRight w:val="0"/>
              <w:marTop w:val="0"/>
              <w:marBottom w:val="0"/>
              <w:divBdr>
                <w:top w:val="none" w:sz="0" w:space="0" w:color="auto"/>
                <w:left w:val="none" w:sz="0" w:space="0" w:color="auto"/>
                <w:bottom w:val="none" w:sz="0" w:space="0" w:color="auto"/>
                <w:right w:val="none" w:sz="0" w:space="0" w:color="auto"/>
              </w:divBdr>
            </w:div>
            <w:div w:id="498161883">
              <w:marLeft w:val="0"/>
              <w:marRight w:val="0"/>
              <w:marTop w:val="0"/>
              <w:marBottom w:val="0"/>
              <w:divBdr>
                <w:top w:val="none" w:sz="0" w:space="0" w:color="auto"/>
                <w:left w:val="none" w:sz="0" w:space="0" w:color="auto"/>
                <w:bottom w:val="none" w:sz="0" w:space="0" w:color="auto"/>
                <w:right w:val="none" w:sz="0" w:space="0" w:color="auto"/>
              </w:divBdr>
            </w:div>
            <w:div w:id="498161886">
              <w:marLeft w:val="0"/>
              <w:marRight w:val="0"/>
              <w:marTop w:val="0"/>
              <w:marBottom w:val="0"/>
              <w:divBdr>
                <w:top w:val="none" w:sz="0" w:space="0" w:color="auto"/>
                <w:left w:val="none" w:sz="0" w:space="0" w:color="auto"/>
                <w:bottom w:val="none" w:sz="0" w:space="0" w:color="auto"/>
                <w:right w:val="none" w:sz="0" w:space="0" w:color="auto"/>
              </w:divBdr>
            </w:div>
            <w:div w:id="498161888">
              <w:marLeft w:val="0"/>
              <w:marRight w:val="0"/>
              <w:marTop w:val="0"/>
              <w:marBottom w:val="0"/>
              <w:divBdr>
                <w:top w:val="none" w:sz="0" w:space="0" w:color="auto"/>
                <w:left w:val="none" w:sz="0" w:space="0" w:color="auto"/>
                <w:bottom w:val="none" w:sz="0" w:space="0" w:color="auto"/>
                <w:right w:val="none" w:sz="0" w:space="0" w:color="auto"/>
              </w:divBdr>
            </w:div>
            <w:div w:id="498161901">
              <w:marLeft w:val="0"/>
              <w:marRight w:val="0"/>
              <w:marTop w:val="0"/>
              <w:marBottom w:val="0"/>
              <w:divBdr>
                <w:top w:val="none" w:sz="0" w:space="0" w:color="auto"/>
                <w:left w:val="none" w:sz="0" w:space="0" w:color="auto"/>
                <w:bottom w:val="none" w:sz="0" w:space="0" w:color="auto"/>
                <w:right w:val="none" w:sz="0" w:space="0" w:color="auto"/>
              </w:divBdr>
            </w:div>
            <w:div w:id="498161914">
              <w:marLeft w:val="0"/>
              <w:marRight w:val="0"/>
              <w:marTop w:val="0"/>
              <w:marBottom w:val="0"/>
              <w:divBdr>
                <w:top w:val="none" w:sz="0" w:space="0" w:color="auto"/>
                <w:left w:val="none" w:sz="0" w:space="0" w:color="auto"/>
                <w:bottom w:val="none" w:sz="0" w:space="0" w:color="auto"/>
                <w:right w:val="none" w:sz="0" w:space="0" w:color="auto"/>
              </w:divBdr>
            </w:div>
            <w:div w:id="498161919">
              <w:marLeft w:val="0"/>
              <w:marRight w:val="0"/>
              <w:marTop w:val="0"/>
              <w:marBottom w:val="0"/>
              <w:divBdr>
                <w:top w:val="none" w:sz="0" w:space="0" w:color="auto"/>
                <w:left w:val="none" w:sz="0" w:space="0" w:color="auto"/>
                <w:bottom w:val="none" w:sz="0" w:space="0" w:color="auto"/>
                <w:right w:val="none" w:sz="0" w:space="0" w:color="auto"/>
              </w:divBdr>
            </w:div>
            <w:div w:id="498161922">
              <w:marLeft w:val="0"/>
              <w:marRight w:val="0"/>
              <w:marTop w:val="0"/>
              <w:marBottom w:val="0"/>
              <w:divBdr>
                <w:top w:val="none" w:sz="0" w:space="0" w:color="auto"/>
                <w:left w:val="none" w:sz="0" w:space="0" w:color="auto"/>
                <w:bottom w:val="none" w:sz="0" w:space="0" w:color="auto"/>
                <w:right w:val="none" w:sz="0" w:space="0" w:color="auto"/>
              </w:divBdr>
            </w:div>
            <w:div w:id="498161932">
              <w:marLeft w:val="0"/>
              <w:marRight w:val="0"/>
              <w:marTop w:val="0"/>
              <w:marBottom w:val="0"/>
              <w:divBdr>
                <w:top w:val="none" w:sz="0" w:space="0" w:color="auto"/>
                <w:left w:val="none" w:sz="0" w:space="0" w:color="auto"/>
                <w:bottom w:val="none" w:sz="0" w:space="0" w:color="auto"/>
                <w:right w:val="none" w:sz="0" w:space="0" w:color="auto"/>
              </w:divBdr>
            </w:div>
            <w:div w:id="498161949">
              <w:marLeft w:val="0"/>
              <w:marRight w:val="0"/>
              <w:marTop w:val="0"/>
              <w:marBottom w:val="0"/>
              <w:divBdr>
                <w:top w:val="none" w:sz="0" w:space="0" w:color="auto"/>
                <w:left w:val="none" w:sz="0" w:space="0" w:color="auto"/>
                <w:bottom w:val="none" w:sz="0" w:space="0" w:color="auto"/>
                <w:right w:val="none" w:sz="0" w:space="0" w:color="auto"/>
              </w:divBdr>
            </w:div>
            <w:div w:id="498161959">
              <w:marLeft w:val="0"/>
              <w:marRight w:val="0"/>
              <w:marTop w:val="0"/>
              <w:marBottom w:val="0"/>
              <w:divBdr>
                <w:top w:val="none" w:sz="0" w:space="0" w:color="auto"/>
                <w:left w:val="none" w:sz="0" w:space="0" w:color="auto"/>
                <w:bottom w:val="none" w:sz="0" w:space="0" w:color="auto"/>
                <w:right w:val="none" w:sz="0" w:space="0" w:color="auto"/>
              </w:divBdr>
            </w:div>
            <w:div w:id="498161960">
              <w:marLeft w:val="0"/>
              <w:marRight w:val="0"/>
              <w:marTop w:val="0"/>
              <w:marBottom w:val="0"/>
              <w:divBdr>
                <w:top w:val="none" w:sz="0" w:space="0" w:color="auto"/>
                <w:left w:val="none" w:sz="0" w:space="0" w:color="auto"/>
                <w:bottom w:val="none" w:sz="0" w:space="0" w:color="auto"/>
                <w:right w:val="none" w:sz="0" w:space="0" w:color="auto"/>
              </w:divBdr>
            </w:div>
          </w:divsChild>
        </w:div>
        <w:div w:id="498161770">
          <w:marLeft w:val="0"/>
          <w:marRight w:val="0"/>
          <w:marTop w:val="0"/>
          <w:marBottom w:val="0"/>
          <w:divBdr>
            <w:top w:val="none" w:sz="0" w:space="0" w:color="auto"/>
            <w:left w:val="none" w:sz="0" w:space="0" w:color="auto"/>
            <w:bottom w:val="none" w:sz="0" w:space="0" w:color="auto"/>
            <w:right w:val="none" w:sz="0" w:space="0" w:color="auto"/>
          </w:divBdr>
        </w:div>
        <w:div w:id="498161775">
          <w:marLeft w:val="0"/>
          <w:marRight w:val="0"/>
          <w:marTop w:val="0"/>
          <w:marBottom w:val="0"/>
          <w:divBdr>
            <w:top w:val="none" w:sz="0" w:space="0" w:color="auto"/>
            <w:left w:val="none" w:sz="0" w:space="0" w:color="auto"/>
            <w:bottom w:val="none" w:sz="0" w:space="0" w:color="auto"/>
            <w:right w:val="none" w:sz="0" w:space="0" w:color="auto"/>
          </w:divBdr>
        </w:div>
        <w:div w:id="498161793">
          <w:marLeft w:val="0"/>
          <w:marRight w:val="0"/>
          <w:marTop w:val="0"/>
          <w:marBottom w:val="0"/>
          <w:divBdr>
            <w:top w:val="none" w:sz="0" w:space="0" w:color="auto"/>
            <w:left w:val="none" w:sz="0" w:space="0" w:color="auto"/>
            <w:bottom w:val="none" w:sz="0" w:space="0" w:color="auto"/>
            <w:right w:val="none" w:sz="0" w:space="0" w:color="auto"/>
          </w:divBdr>
        </w:div>
        <w:div w:id="498161821">
          <w:marLeft w:val="0"/>
          <w:marRight w:val="0"/>
          <w:marTop w:val="0"/>
          <w:marBottom w:val="0"/>
          <w:divBdr>
            <w:top w:val="none" w:sz="0" w:space="0" w:color="auto"/>
            <w:left w:val="none" w:sz="0" w:space="0" w:color="auto"/>
            <w:bottom w:val="none" w:sz="0" w:space="0" w:color="auto"/>
            <w:right w:val="none" w:sz="0" w:space="0" w:color="auto"/>
          </w:divBdr>
          <w:divsChild>
            <w:div w:id="498161768">
              <w:marLeft w:val="0"/>
              <w:marRight w:val="0"/>
              <w:marTop w:val="0"/>
              <w:marBottom w:val="0"/>
              <w:divBdr>
                <w:top w:val="none" w:sz="0" w:space="0" w:color="auto"/>
                <w:left w:val="none" w:sz="0" w:space="0" w:color="auto"/>
                <w:bottom w:val="none" w:sz="0" w:space="0" w:color="auto"/>
                <w:right w:val="none" w:sz="0" w:space="0" w:color="auto"/>
              </w:divBdr>
            </w:div>
          </w:divsChild>
        </w:div>
        <w:div w:id="498161851">
          <w:marLeft w:val="0"/>
          <w:marRight w:val="0"/>
          <w:marTop w:val="0"/>
          <w:marBottom w:val="0"/>
          <w:divBdr>
            <w:top w:val="none" w:sz="0" w:space="0" w:color="auto"/>
            <w:left w:val="none" w:sz="0" w:space="0" w:color="auto"/>
            <w:bottom w:val="none" w:sz="0" w:space="0" w:color="auto"/>
            <w:right w:val="none" w:sz="0" w:space="0" w:color="auto"/>
          </w:divBdr>
          <w:divsChild>
            <w:div w:id="498161689">
              <w:marLeft w:val="0"/>
              <w:marRight w:val="0"/>
              <w:marTop w:val="0"/>
              <w:marBottom w:val="0"/>
              <w:divBdr>
                <w:top w:val="none" w:sz="0" w:space="0" w:color="auto"/>
                <w:left w:val="none" w:sz="0" w:space="0" w:color="auto"/>
                <w:bottom w:val="none" w:sz="0" w:space="0" w:color="auto"/>
                <w:right w:val="none" w:sz="0" w:space="0" w:color="auto"/>
              </w:divBdr>
              <w:divsChild>
                <w:div w:id="498161694">
                  <w:marLeft w:val="0"/>
                  <w:marRight w:val="0"/>
                  <w:marTop w:val="0"/>
                  <w:marBottom w:val="0"/>
                  <w:divBdr>
                    <w:top w:val="none" w:sz="0" w:space="0" w:color="auto"/>
                    <w:left w:val="none" w:sz="0" w:space="0" w:color="auto"/>
                    <w:bottom w:val="none" w:sz="0" w:space="0" w:color="auto"/>
                    <w:right w:val="none" w:sz="0" w:space="0" w:color="auto"/>
                  </w:divBdr>
                  <w:divsChild>
                    <w:div w:id="498161721">
                      <w:marLeft w:val="0"/>
                      <w:marRight w:val="0"/>
                      <w:marTop w:val="0"/>
                      <w:marBottom w:val="0"/>
                      <w:divBdr>
                        <w:top w:val="none" w:sz="0" w:space="0" w:color="auto"/>
                        <w:left w:val="none" w:sz="0" w:space="0" w:color="auto"/>
                        <w:bottom w:val="single" w:sz="6" w:space="2" w:color="128000"/>
                        <w:right w:val="none" w:sz="0" w:space="0" w:color="auto"/>
                      </w:divBdr>
                    </w:div>
                    <w:div w:id="498161737">
                      <w:marLeft w:val="0"/>
                      <w:marRight w:val="0"/>
                      <w:marTop w:val="0"/>
                      <w:marBottom w:val="0"/>
                      <w:divBdr>
                        <w:top w:val="none" w:sz="0" w:space="0" w:color="auto"/>
                        <w:left w:val="none" w:sz="0" w:space="0" w:color="auto"/>
                        <w:bottom w:val="single" w:sz="6" w:space="2" w:color="128000"/>
                        <w:right w:val="none" w:sz="0" w:space="0" w:color="auto"/>
                      </w:divBdr>
                    </w:div>
                    <w:div w:id="498161750">
                      <w:marLeft w:val="0"/>
                      <w:marRight w:val="0"/>
                      <w:marTop w:val="0"/>
                      <w:marBottom w:val="0"/>
                      <w:divBdr>
                        <w:top w:val="none" w:sz="0" w:space="0" w:color="auto"/>
                        <w:left w:val="none" w:sz="0" w:space="0" w:color="auto"/>
                        <w:bottom w:val="single" w:sz="6" w:space="2" w:color="128000"/>
                        <w:right w:val="none" w:sz="0" w:space="0" w:color="auto"/>
                      </w:divBdr>
                    </w:div>
                    <w:div w:id="498161769">
                      <w:marLeft w:val="0"/>
                      <w:marRight w:val="0"/>
                      <w:marTop w:val="0"/>
                      <w:marBottom w:val="0"/>
                      <w:divBdr>
                        <w:top w:val="none" w:sz="0" w:space="0" w:color="auto"/>
                        <w:left w:val="none" w:sz="0" w:space="0" w:color="auto"/>
                        <w:bottom w:val="single" w:sz="6" w:space="2" w:color="128000"/>
                        <w:right w:val="none" w:sz="0" w:space="0" w:color="auto"/>
                      </w:divBdr>
                    </w:div>
                    <w:div w:id="498161790">
                      <w:marLeft w:val="0"/>
                      <w:marRight w:val="0"/>
                      <w:marTop w:val="0"/>
                      <w:marBottom w:val="0"/>
                      <w:divBdr>
                        <w:top w:val="none" w:sz="0" w:space="0" w:color="auto"/>
                        <w:left w:val="none" w:sz="0" w:space="0" w:color="auto"/>
                        <w:bottom w:val="single" w:sz="6" w:space="2" w:color="128000"/>
                        <w:right w:val="none" w:sz="0" w:space="0" w:color="auto"/>
                      </w:divBdr>
                    </w:div>
                    <w:div w:id="498161881">
                      <w:marLeft w:val="0"/>
                      <w:marRight w:val="0"/>
                      <w:marTop w:val="0"/>
                      <w:marBottom w:val="0"/>
                      <w:divBdr>
                        <w:top w:val="none" w:sz="0" w:space="0" w:color="auto"/>
                        <w:left w:val="none" w:sz="0" w:space="0" w:color="auto"/>
                        <w:bottom w:val="single" w:sz="6" w:space="2" w:color="128000"/>
                        <w:right w:val="none" w:sz="0" w:space="0" w:color="auto"/>
                      </w:divBdr>
                    </w:div>
                    <w:div w:id="498161902">
                      <w:marLeft w:val="0"/>
                      <w:marRight w:val="0"/>
                      <w:marTop w:val="0"/>
                      <w:marBottom w:val="0"/>
                      <w:divBdr>
                        <w:top w:val="none" w:sz="0" w:space="0" w:color="auto"/>
                        <w:left w:val="none" w:sz="0" w:space="0" w:color="auto"/>
                        <w:bottom w:val="single" w:sz="6" w:space="2" w:color="128000"/>
                        <w:right w:val="none" w:sz="0" w:space="0" w:color="auto"/>
                      </w:divBdr>
                    </w:div>
                    <w:div w:id="498161931">
                      <w:marLeft w:val="0"/>
                      <w:marRight w:val="0"/>
                      <w:marTop w:val="0"/>
                      <w:marBottom w:val="0"/>
                      <w:divBdr>
                        <w:top w:val="none" w:sz="0" w:space="0" w:color="auto"/>
                        <w:left w:val="none" w:sz="0" w:space="0" w:color="auto"/>
                        <w:bottom w:val="single" w:sz="6" w:space="2" w:color="128000"/>
                        <w:right w:val="none" w:sz="0" w:space="0" w:color="auto"/>
                      </w:divBdr>
                    </w:div>
                    <w:div w:id="498161957">
                      <w:marLeft w:val="0"/>
                      <w:marRight w:val="0"/>
                      <w:marTop w:val="0"/>
                      <w:marBottom w:val="0"/>
                      <w:divBdr>
                        <w:top w:val="none" w:sz="0" w:space="0" w:color="auto"/>
                        <w:left w:val="none" w:sz="0" w:space="0" w:color="auto"/>
                        <w:bottom w:val="single" w:sz="6" w:space="2" w:color="128000"/>
                        <w:right w:val="none" w:sz="0" w:space="0" w:color="auto"/>
                      </w:divBdr>
                    </w:div>
                  </w:divsChild>
                </w:div>
                <w:div w:id="498161779">
                  <w:marLeft w:val="0"/>
                  <w:marRight w:val="0"/>
                  <w:marTop w:val="0"/>
                  <w:marBottom w:val="0"/>
                  <w:divBdr>
                    <w:top w:val="none" w:sz="0" w:space="0" w:color="auto"/>
                    <w:left w:val="none" w:sz="0" w:space="0" w:color="auto"/>
                    <w:bottom w:val="none" w:sz="0" w:space="0" w:color="auto"/>
                    <w:right w:val="none" w:sz="0" w:space="0" w:color="auto"/>
                  </w:divBdr>
                </w:div>
                <w:div w:id="498161802">
                  <w:marLeft w:val="0"/>
                  <w:marRight w:val="0"/>
                  <w:marTop w:val="0"/>
                  <w:marBottom w:val="0"/>
                  <w:divBdr>
                    <w:top w:val="none" w:sz="0" w:space="0" w:color="auto"/>
                    <w:left w:val="none" w:sz="0" w:space="0" w:color="auto"/>
                    <w:bottom w:val="none" w:sz="0" w:space="0" w:color="auto"/>
                    <w:right w:val="none" w:sz="0" w:space="0" w:color="auto"/>
                  </w:divBdr>
                  <w:divsChild>
                    <w:div w:id="498161782">
                      <w:marLeft w:val="0"/>
                      <w:marRight w:val="0"/>
                      <w:marTop w:val="0"/>
                      <w:marBottom w:val="0"/>
                      <w:divBdr>
                        <w:top w:val="none" w:sz="0" w:space="0" w:color="auto"/>
                        <w:left w:val="none" w:sz="0" w:space="0" w:color="auto"/>
                        <w:bottom w:val="single" w:sz="6" w:space="2" w:color="128000"/>
                        <w:right w:val="none" w:sz="0" w:space="0" w:color="auto"/>
                      </w:divBdr>
                    </w:div>
                    <w:div w:id="498161786">
                      <w:marLeft w:val="0"/>
                      <w:marRight w:val="0"/>
                      <w:marTop w:val="0"/>
                      <w:marBottom w:val="0"/>
                      <w:divBdr>
                        <w:top w:val="none" w:sz="0" w:space="0" w:color="auto"/>
                        <w:left w:val="none" w:sz="0" w:space="0" w:color="auto"/>
                        <w:bottom w:val="single" w:sz="6" w:space="2" w:color="128000"/>
                        <w:right w:val="none" w:sz="0" w:space="0" w:color="auto"/>
                      </w:divBdr>
                    </w:div>
                    <w:div w:id="498161915">
                      <w:marLeft w:val="0"/>
                      <w:marRight w:val="0"/>
                      <w:marTop w:val="0"/>
                      <w:marBottom w:val="0"/>
                      <w:divBdr>
                        <w:top w:val="none" w:sz="0" w:space="0" w:color="auto"/>
                        <w:left w:val="none" w:sz="0" w:space="0" w:color="auto"/>
                        <w:bottom w:val="single" w:sz="6" w:space="2" w:color="128000"/>
                        <w:right w:val="none" w:sz="0" w:space="0" w:color="auto"/>
                      </w:divBdr>
                    </w:div>
                  </w:divsChild>
                </w:div>
                <w:div w:id="498161846">
                  <w:marLeft w:val="0"/>
                  <w:marRight w:val="0"/>
                  <w:marTop w:val="0"/>
                  <w:marBottom w:val="0"/>
                  <w:divBdr>
                    <w:top w:val="none" w:sz="0" w:space="0" w:color="auto"/>
                    <w:left w:val="none" w:sz="0" w:space="0" w:color="auto"/>
                    <w:bottom w:val="none" w:sz="0" w:space="0" w:color="auto"/>
                    <w:right w:val="none" w:sz="0" w:space="0" w:color="auto"/>
                  </w:divBdr>
                  <w:divsChild>
                    <w:div w:id="498161726">
                      <w:marLeft w:val="0"/>
                      <w:marRight w:val="0"/>
                      <w:marTop w:val="0"/>
                      <w:marBottom w:val="0"/>
                      <w:divBdr>
                        <w:top w:val="none" w:sz="0" w:space="0" w:color="auto"/>
                        <w:left w:val="none" w:sz="0" w:space="0" w:color="auto"/>
                        <w:bottom w:val="single" w:sz="6" w:space="2" w:color="128000"/>
                        <w:right w:val="none" w:sz="0" w:space="0" w:color="auto"/>
                      </w:divBdr>
                    </w:div>
                    <w:div w:id="498161771">
                      <w:marLeft w:val="0"/>
                      <w:marRight w:val="0"/>
                      <w:marTop w:val="0"/>
                      <w:marBottom w:val="0"/>
                      <w:divBdr>
                        <w:top w:val="none" w:sz="0" w:space="0" w:color="auto"/>
                        <w:left w:val="none" w:sz="0" w:space="0" w:color="auto"/>
                        <w:bottom w:val="single" w:sz="6" w:space="2" w:color="128000"/>
                        <w:right w:val="none" w:sz="0" w:space="0" w:color="auto"/>
                      </w:divBdr>
                    </w:div>
                    <w:div w:id="498161825">
                      <w:marLeft w:val="0"/>
                      <w:marRight w:val="0"/>
                      <w:marTop w:val="0"/>
                      <w:marBottom w:val="0"/>
                      <w:divBdr>
                        <w:top w:val="none" w:sz="0" w:space="0" w:color="auto"/>
                        <w:left w:val="none" w:sz="0" w:space="0" w:color="auto"/>
                        <w:bottom w:val="single" w:sz="6" w:space="2" w:color="128000"/>
                        <w:right w:val="none" w:sz="0" w:space="0" w:color="auto"/>
                      </w:divBdr>
                    </w:div>
                    <w:div w:id="498161954">
                      <w:marLeft w:val="0"/>
                      <w:marRight w:val="0"/>
                      <w:marTop w:val="0"/>
                      <w:marBottom w:val="0"/>
                      <w:divBdr>
                        <w:top w:val="none" w:sz="0" w:space="0" w:color="auto"/>
                        <w:left w:val="none" w:sz="0" w:space="0" w:color="auto"/>
                        <w:bottom w:val="single" w:sz="6" w:space="2" w:color="128000"/>
                        <w:right w:val="none" w:sz="0" w:space="0" w:color="auto"/>
                      </w:divBdr>
                    </w:div>
                  </w:divsChild>
                </w:div>
                <w:div w:id="498161879">
                  <w:marLeft w:val="0"/>
                  <w:marRight w:val="0"/>
                  <w:marTop w:val="0"/>
                  <w:marBottom w:val="0"/>
                  <w:divBdr>
                    <w:top w:val="none" w:sz="0" w:space="0" w:color="auto"/>
                    <w:left w:val="none" w:sz="0" w:space="0" w:color="auto"/>
                    <w:bottom w:val="none" w:sz="0" w:space="0" w:color="auto"/>
                    <w:right w:val="none" w:sz="0" w:space="0" w:color="auto"/>
                  </w:divBdr>
                  <w:divsChild>
                    <w:div w:id="498161797">
                      <w:marLeft w:val="0"/>
                      <w:marRight w:val="0"/>
                      <w:marTop w:val="0"/>
                      <w:marBottom w:val="0"/>
                      <w:divBdr>
                        <w:top w:val="none" w:sz="0" w:space="0" w:color="auto"/>
                        <w:left w:val="none" w:sz="0" w:space="0" w:color="auto"/>
                        <w:bottom w:val="single" w:sz="6" w:space="2" w:color="128000"/>
                        <w:right w:val="none" w:sz="0" w:space="0" w:color="auto"/>
                      </w:divBdr>
                    </w:div>
                    <w:div w:id="498161801">
                      <w:marLeft w:val="0"/>
                      <w:marRight w:val="0"/>
                      <w:marTop w:val="0"/>
                      <w:marBottom w:val="0"/>
                      <w:divBdr>
                        <w:top w:val="none" w:sz="0" w:space="0" w:color="auto"/>
                        <w:left w:val="none" w:sz="0" w:space="0" w:color="auto"/>
                        <w:bottom w:val="single" w:sz="6" w:space="2" w:color="128000"/>
                        <w:right w:val="none" w:sz="0" w:space="0" w:color="auto"/>
                      </w:divBdr>
                    </w:div>
                    <w:div w:id="498161840">
                      <w:marLeft w:val="0"/>
                      <w:marRight w:val="0"/>
                      <w:marTop w:val="0"/>
                      <w:marBottom w:val="0"/>
                      <w:divBdr>
                        <w:top w:val="none" w:sz="0" w:space="0" w:color="auto"/>
                        <w:left w:val="none" w:sz="0" w:space="0" w:color="auto"/>
                        <w:bottom w:val="single" w:sz="6" w:space="2" w:color="128000"/>
                        <w:right w:val="none" w:sz="0" w:space="0" w:color="auto"/>
                      </w:divBdr>
                    </w:div>
                    <w:div w:id="498161849">
                      <w:marLeft w:val="0"/>
                      <w:marRight w:val="0"/>
                      <w:marTop w:val="0"/>
                      <w:marBottom w:val="0"/>
                      <w:divBdr>
                        <w:top w:val="none" w:sz="0" w:space="0" w:color="auto"/>
                        <w:left w:val="none" w:sz="0" w:space="0" w:color="auto"/>
                        <w:bottom w:val="single" w:sz="6" w:space="2" w:color="128000"/>
                        <w:right w:val="none" w:sz="0" w:space="0" w:color="auto"/>
                      </w:divBdr>
                    </w:div>
                    <w:div w:id="498161913">
                      <w:marLeft w:val="0"/>
                      <w:marRight w:val="0"/>
                      <w:marTop w:val="0"/>
                      <w:marBottom w:val="0"/>
                      <w:divBdr>
                        <w:top w:val="none" w:sz="0" w:space="0" w:color="auto"/>
                        <w:left w:val="none" w:sz="0" w:space="0" w:color="auto"/>
                        <w:bottom w:val="single" w:sz="6" w:space="2" w:color="128000"/>
                        <w:right w:val="none" w:sz="0" w:space="0" w:color="auto"/>
                      </w:divBdr>
                    </w:div>
                    <w:div w:id="498161956">
                      <w:marLeft w:val="0"/>
                      <w:marRight w:val="0"/>
                      <w:marTop w:val="0"/>
                      <w:marBottom w:val="0"/>
                      <w:divBdr>
                        <w:top w:val="none" w:sz="0" w:space="0" w:color="auto"/>
                        <w:left w:val="none" w:sz="0" w:space="0" w:color="auto"/>
                        <w:bottom w:val="single" w:sz="6" w:space="2" w:color="128000"/>
                        <w:right w:val="none" w:sz="0" w:space="0" w:color="auto"/>
                      </w:divBdr>
                    </w:div>
                  </w:divsChild>
                </w:div>
              </w:divsChild>
            </w:div>
            <w:div w:id="498161759">
              <w:marLeft w:val="0"/>
              <w:marRight w:val="0"/>
              <w:marTop w:val="0"/>
              <w:marBottom w:val="0"/>
              <w:divBdr>
                <w:top w:val="none" w:sz="0" w:space="0" w:color="auto"/>
                <w:left w:val="none" w:sz="0" w:space="0" w:color="auto"/>
                <w:bottom w:val="none" w:sz="0" w:space="0" w:color="auto"/>
                <w:right w:val="none" w:sz="0" w:space="0" w:color="auto"/>
              </w:divBdr>
              <w:divsChild>
                <w:div w:id="498161699">
                  <w:marLeft w:val="0"/>
                  <w:marRight w:val="0"/>
                  <w:marTop w:val="0"/>
                  <w:marBottom w:val="0"/>
                  <w:divBdr>
                    <w:top w:val="none" w:sz="0" w:space="0" w:color="auto"/>
                    <w:left w:val="none" w:sz="0" w:space="0" w:color="auto"/>
                    <w:bottom w:val="none" w:sz="0" w:space="0" w:color="auto"/>
                    <w:right w:val="none" w:sz="0" w:space="0" w:color="auto"/>
                  </w:divBdr>
                  <w:divsChild>
                    <w:div w:id="498161739">
                      <w:marLeft w:val="0"/>
                      <w:marRight w:val="0"/>
                      <w:marTop w:val="0"/>
                      <w:marBottom w:val="0"/>
                      <w:divBdr>
                        <w:top w:val="none" w:sz="0" w:space="0" w:color="auto"/>
                        <w:left w:val="none" w:sz="0" w:space="0" w:color="auto"/>
                        <w:bottom w:val="single" w:sz="6" w:space="2" w:color="128000"/>
                        <w:right w:val="none" w:sz="0" w:space="0" w:color="auto"/>
                      </w:divBdr>
                    </w:div>
                    <w:div w:id="498161749">
                      <w:marLeft w:val="0"/>
                      <w:marRight w:val="0"/>
                      <w:marTop w:val="0"/>
                      <w:marBottom w:val="0"/>
                      <w:divBdr>
                        <w:top w:val="none" w:sz="0" w:space="0" w:color="auto"/>
                        <w:left w:val="none" w:sz="0" w:space="0" w:color="auto"/>
                        <w:bottom w:val="single" w:sz="6" w:space="2" w:color="128000"/>
                        <w:right w:val="none" w:sz="0" w:space="0" w:color="auto"/>
                      </w:divBdr>
                    </w:div>
                    <w:div w:id="498161828">
                      <w:marLeft w:val="0"/>
                      <w:marRight w:val="0"/>
                      <w:marTop w:val="0"/>
                      <w:marBottom w:val="0"/>
                      <w:divBdr>
                        <w:top w:val="none" w:sz="0" w:space="0" w:color="auto"/>
                        <w:left w:val="none" w:sz="0" w:space="0" w:color="auto"/>
                        <w:bottom w:val="single" w:sz="6" w:space="2" w:color="128000"/>
                        <w:right w:val="none" w:sz="0" w:space="0" w:color="auto"/>
                      </w:divBdr>
                    </w:div>
                    <w:div w:id="498161832">
                      <w:marLeft w:val="0"/>
                      <w:marRight w:val="0"/>
                      <w:marTop w:val="0"/>
                      <w:marBottom w:val="0"/>
                      <w:divBdr>
                        <w:top w:val="none" w:sz="0" w:space="0" w:color="auto"/>
                        <w:left w:val="none" w:sz="0" w:space="0" w:color="auto"/>
                        <w:bottom w:val="single" w:sz="6" w:space="2" w:color="128000"/>
                        <w:right w:val="none" w:sz="0" w:space="0" w:color="auto"/>
                      </w:divBdr>
                    </w:div>
                    <w:div w:id="498161847">
                      <w:marLeft w:val="0"/>
                      <w:marRight w:val="0"/>
                      <w:marTop w:val="0"/>
                      <w:marBottom w:val="0"/>
                      <w:divBdr>
                        <w:top w:val="none" w:sz="0" w:space="0" w:color="auto"/>
                        <w:left w:val="none" w:sz="0" w:space="0" w:color="auto"/>
                        <w:bottom w:val="single" w:sz="6" w:space="2" w:color="128000"/>
                        <w:right w:val="none" w:sz="0" w:space="0" w:color="auto"/>
                      </w:divBdr>
                    </w:div>
                    <w:div w:id="498161948">
                      <w:marLeft w:val="0"/>
                      <w:marRight w:val="0"/>
                      <w:marTop w:val="0"/>
                      <w:marBottom w:val="0"/>
                      <w:divBdr>
                        <w:top w:val="none" w:sz="0" w:space="0" w:color="auto"/>
                        <w:left w:val="none" w:sz="0" w:space="0" w:color="auto"/>
                        <w:bottom w:val="single" w:sz="6" w:space="2" w:color="128000"/>
                        <w:right w:val="none" w:sz="0" w:space="0" w:color="auto"/>
                      </w:divBdr>
                    </w:div>
                  </w:divsChild>
                </w:div>
                <w:div w:id="498161700">
                  <w:marLeft w:val="0"/>
                  <w:marRight w:val="0"/>
                  <w:marTop w:val="0"/>
                  <w:marBottom w:val="0"/>
                  <w:divBdr>
                    <w:top w:val="none" w:sz="0" w:space="0" w:color="auto"/>
                    <w:left w:val="none" w:sz="0" w:space="0" w:color="auto"/>
                    <w:bottom w:val="none" w:sz="0" w:space="0" w:color="auto"/>
                    <w:right w:val="none" w:sz="0" w:space="0" w:color="auto"/>
                  </w:divBdr>
                  <w:divsChild>
                    <w:div w:id="498161789">
                      <w:marLeft w:val="0"/>
                      <w:marRight w:val="0"/>
                      <w:marTop w:val="0"/>
                      <w:marBottom w:val="0"/>
                      <w:divBdr>
                        <w:top w:val="none" w:sz="0" w:space="0" w:color="auto"/>
                        <w:left w:val="none" w:sz="0" w:space="0" w:color="auto"/>
                        <w:bottom w:val="single" w:sz="6" w:space="2" w:color="128000"/>
                        <w:right w:val="none" w:sz="0" w:space="0" w:color="auto"/>
                      </w:divBdr>
                    </w:div>
                  </w:divsChild>
                </w:div>
                <w:div w:id="498161717">
                  <w:marLeft w:val="0"/>
                  <w:marRight w:val="0"/>
                  <w:marTop w:val="0"/>
                  <w:marBottom w:val="0"/>
                  <w:divBdr>
                    <w:top w:val="none" w:sz="0" w:space="0" w:color="auto"/>
                    <w:left w:val="none" w:sz="0" w:space="0" w:color="auto"/>
                    <w:bottom w:val="none" w:sz="0" w:space="0" w:color="auto"/>
                    <w:right w:val="none" w:sz="0" w:space="0" w:color="auto"/>
                  </w:divBdr>
                  <w:divsChild>
                    <w:div w:id="498161758">
                      <w:marLeft w:val="0"/>
                      <w:marRight w:val="0"/>
                      <w:marTop w:val="0"/>
                      <w:marBottom w:val="0"/>
                      <w:divBdr>
                        <w:top w:val="none" w:sz="0" w:space="0" w:color="auto"/>
                        <w:left w:val="none" w:sz="0" w:space="0" w:color="auto"/>
                        <w:bottom w:val="single" w:sz="6" w:space="2" w:color="128000"/>
                        <w:right w:val="none" w:sz="0" w:space="0" w:color="auto"/>
                      </w:divBdr>
                    </w:div>
                  </w:divsChild>
                </w:div>
                <w:div w:id="498161798">
                  <w:marLeft w:val="0"/>
                  <w:marRight w:val="0"/>
                  <w:marTop w:val="0"/>
                  <w:marBottom w:val="0"/>
                  <w:divBdr>
                    <w:top w:val="none" w:sz="0" w:space="0" w:color="auto"/>
                    <w:left w:val="none" w:sz="0" w:space="0" w:color="auto"/>
                    <w:bottom w:val="none" w:sz="0" w:space="0" w:color="auto"/>
                    <w:right w:val="none" w:sz="0" w:space="0" w:color="auto"/>
                  </w:divBdr>
                  <w:divsChild>
                    <w:div w:id="498161826">
                      <w:marLeft w:val="0"/>
                      <w:marRight w:val="0"/>
                      <w:marTop w:val="0"/>
                      <w:marBottom w:val="0"/>
                      <w:divBdr>
                        <w:top w:val="none" w:sz="0" w:space="0" w:color="auto"/>
                        <w:left w:val="none" w:sz="0" w:space="0" w:color="auto"/>
                        <w:bottom w:val="single" w:sz="6" w:space="2" w:color="128000"/>
                        <w:right w:val="none" w:sz="0" w:space="0" w:color="auto"/>
                      </w:divBdr>
                    </w:div>
                  </w:divsChild>
                </w:div>
                <w:div w:id="498161862">
                  <w:marLeft w:val="0"/>
                  <w:marRight w:val="0"/>
                  <w:marTop w:val="0"/>
                  <w:marBottom w:val="0"/>
                  <w:divBdr>
                    <w:top w:val="none" w:sz="0" w:space="0" w:color="auto"/>
                    <w:left w:val="none" w:sz="0" w:space="0" w:color="auto"/>
                    <w:bottom w:val="none" w:sz="0" w:space="0" w:color="auto"/>
                    <w:right w:val="none" w:sz="0" w:space="0" w:color="auto"/>
                  </w:divBdr>
                </w:div>
                <w:div w:id="498161897">
                  <w:marLeft w:val="0"/>
                  <w:marRight w:val="0"/>
                  <w:marTop w:val="0"/>
                  <w:marBottom w:val="0"/>
                  <w:divBdr>
                    <w:top w:val="none" w:sz="0" w:space="0" w:color="auto"/>
                    <w:left w:val="none" w:sz="0" w:space="0" w:color="auto"/>
                    <w:bottom w:val="none" w:sz="0" w:space="0" w:color="auto"/>
                    <w:right w:val="none" w:sz="0" w:space="0" w:color="auto"/>
                  </w:divBdr>
                  <w:divsChild>
                    <w:div w:id="498161854">
                      <w:marLeft w:val="0"/>
                      <w:marRight w:val="0"/>
                      <w:marTop w:val="0"/>
                      <w:marBottom w:val="0"/>
                      <w:divBdr>
                        <w:top w:val="none" w:sz="0" w:space="0" w:color="auto"/>
                        <w:left w:val="none" w:sz="0" w:space="0" w:color="auto"/>
                        <w:bottom w:val="single" w:sz="6" w:space="2" w:color="128000"/>
                        <w:right w:val="none" w:sz="0" w:space="0" w:color="auto"/>
                      </w:divBdr>
                    </w:div>
                  </w:divsChild>
                </w:div>
              </w:divsChild>
            </w:div>
            <w:div w:id="498161778">
              <w:marLeft w:val="0"/>
              <w:marRight w:val="0"/>
              <w:marTop w:val="0"/>
              <w:marBottom w:val="0"/>
              <w:divBdr>
                <w:top w:val="none" w:sz="0" w:space="0" w:color="auto"/>
                <w:left w:val="none" w:sz="0" w:space="0" w:color="auto"/>
                <w:bottom w:val="single" w:sz="6" w:space="2" w:color="68B226"/>
                <w:right w:val="none" w:sz="0" w:space="0" w:color="auto"/>
              </w:divBdr>
            </w:div>
            <w:div w:id="498161823">
              <w:marLeft w:val="0"/>
              <w:marRight w:val="0"/>
              <w:marTop w:val="0"/>
              <w:marBottom w:val="0"/>
              <w:divBdr>
                <w:top w:val="none" w:sz="0" w:space="0" w:color="auto"/>
                <w:left w:val="none" w:sz="0" w:space="0" w:color="auto"/>
                <w:bottom w:val="none" w:sz="0" w:space="0" w:color="auto"/>
                <w:right w:val="none" w:sz="0" w:space="0" w:color="auto"/>
              </w:divBdr>
              <w:divsChild>
                <w:div w:id="498161766">
                  <w:marLeft w:val="0"/>
                  <w:marRight w:val="0"/>
                  <w:marTop w:val="0"/>
                  <w:marBottom w:val="0"/>
                  <w:divBdr>
                    <w:top w:val="none" w:sz="0" w:space="0" w:color="auto"/>
                    <w:left w:val="none" w:sz="0" w:space="0" w:color="auto"/>
                    <w:bottom w:val="none" w:sz="0" w:space="0" w:color="auto"/>
                    <w:right w:val="none" w:sz="0" w:space="0" w:color="auto"/>
                  </w:divBdr>
                  <w:divsChild>
                    <w:div w:id="498161837">
                      <w:marLeft w:val="0"/>
                      <w:marRight w:val="0"/>
                      <w:marTop w:val="0"/>
                      <w:marBottom w:val="0"/>
                      <w:divBdr>
                        <w:top w:val="none" w:sz="0" w:space="0" w:color="auto"/>
                        <w:left w:val="none" w:sz="0" w:space="0" w:color="auto"/>
                        <w:bottom w:val="single" w:sz="6" w:space="2" w:color="128000"/>
                        <w:right w:val="none" w:sz="0" w:space="0" w:color="auto"/>
                      </w:divBdr>
                    </w:div>
                  </w:divsChild>
                </w:div>
                <w:div w:id="498161791">
                  <w:marLeft w:val="0"/>
                  <w:marRight w:val="0"/>
                  <w:marTop w:val="0"/>
                  <w:marBottom w:val="0"/>
                  <w:divBdr>
                    <w:top w:val="none" w:sz="0" w:space="0" w:color="auto"/>
                    <w:left w:val="none" w:sz="0" w:space="0" w:color="auto"/>
                    <w:bottom w:val="none" w:sz="0" w:space="0" w:color="auto"/>
                    <w:right w:val="none" w:sz="0" w:space="0" w:color="auto"/>
                  </w:divBdr>
                  <w:divsChild>
                    <w:div w:id="498161752">
                      <w:marLeft w:val="0"/>
                      <w:marRight w:val="0"/>
                      <w:marTop w:val="0"/>
                      <w:marBottom w:val="0"/>
                      <w:divBdr>
                        <w:top w:val="none" w:sz="0" w:space="0" w:color="auto"/>
                        <w:left w:val="none" w:sz="0" w:space="0" w:color="auto"/>
                        <w:bottom w:val="single" w:sz="6" w:space="2" w:color="128000"/>
                        <w:right w:val="none" w:sz="0" w:space="0" w:color="auto"/>
                      </w:divBdr>
                    </w:div>
                  </w:divsChild>
                </w:div>
                <w:div w:id="498161831">
                  <w:marLeft w:val="0"/>
                  <w:marRight w:val="0"/>
                  <w:marTop w:val="0"/>
                  <w:marBottom w:val="0"/>
                  <w:divBdr>
                    <w:top w:val="none" w:sz="0" w:space="0" w:color="auto"/>
                    <w:left w:val="none" w:sz="0" w:space="0" w:color="auto"/>
                    <w:bottom w:val="none" w:sz="0" w:space="0" w:color="auto"/>
                    <w:right w:val="none" w:sz="0" w:space="0" w:color="auto"/>
                  </w:divBdr>
                  <w:divsChild>
                    <w:div w:id="498161772">
                      <w:marLeft w:val="0"/>
                      <w:marRight w:val="0"/>
                      <w:marTop w:val="0"/>
                      <w:marBottom w:val="0"/>
                      <w:divBdr>
                        <w:top w:val="none" w:sz="0" w:space="0" w:color="auto"/>
                        <w:left w:val="none" w:sz="0" w:space="0" w:color="auto"/>
                        <w:bottom w:val="single" w:sz="6" w:space="2" w:color="128000"/>
                        <w:right w:val="none" w:sz="0" w:space="0" w:color="auto"/>
                      </w:divBdr>
                    </w:div>
                  </w:divsChild>
                </w:div>
                <w:div w:id="498161852">
                  <w:marLeft w:val="0"/>
                  <w:marRight w:val="0"/>
                  <w:marTop w:val="0"/>
                  <w:marBottom w:val="0"/>
                  <w:divBdr>
                    <w:top w:val="none" w:sz="0" w:space="0" w:color="auto"/>
                    <w:left w:val="none" w:sz="0" w:space="0" w:color="auto"/>
                    <w:bottom w:val="none" w:sz="0" w:space="0" w:color="auto"/>
                    <w:right w:val="none" w:sz="0" w:space="0" w:color="auto"/>
                  </w:divBdr>
                  <w:divsChild>
                    <w:div w:id="498161891">
                      <w:marLeft w:val="0"/>
                      <w:marRight w:val="0"/>
                      <w:marTop w:val="0"/>
                      <w:marBottom w:val="0"/>
                      <w:divBdr>
                        <w:top w:val="none" w:sz="0" w:space="0" w:color="auto"/>
                        <w:left w:val="none" w:sz="0" w:space="0" w:color="auto"/>
                        <w:bottom w:val="single" w:sz="6" w:space="2" w:color="128000"/>
                        <w:right w:val="none" w:sz="0" w:space="0" w:color="auto"/>
                      </w:divBdr>
                    </w:div>
                  </w:divsChild>
                </w:div>
                <w:div w:id="498161858">
                  <w:marLeft w:val="0"/>
                  <w:marRight w:val="0"/>
                  <w:marTop w:val="0"/>
                  <w:marBottom w:val="0"/>
                  <w:divBdr>
                    <w:top w:val="none" w:sz="0" w:space="0" w:color="auto"/>
                    <w:left w:val="none" w:sz="0" w:space="0" w:color="auto"/>
                    <w:bottom w:val="none" w:sz="0" w:space="0" w:color="auto"/>
                    <w:right w:val="none" w:sz="0" w:space="0" w:color="auto"/>
                  </w:divBdr>
                </w:div>
                <w:div w:id="498161873">
                  <w:marLeft w:val="0"/>
                  <w:marRight w:val="0"/>
                  <w:marTop w:val="0"/>
                  <w:marBottom w:val="0"/>
                  <w:divBdr>
                    <w:top w:val="none" w:sz="0" w:space="0" w:color="auto"/>
                    <w:left w:val="none" w:sz="0" w:space="0" w:color="auto"/>
                    <w:bottom w:val="none" w:sz="0" w:space="0" w:color="auto"/>
                    <w:right w:val="none" w:sz="0" w:space="0" w:color="auto"/>
                  </w:divBdr>
                  <w:divsChild>
                    <w:div w:id="498161894">
                      <w:marLeft w:val="0"/>
                      <w:marRight w:val="0"/>
                      <w:marTop w:val="0"/>
                      <w:marBottom w:val="0"/>
                      <w:divBdr>
                        <w:top w:val="none" w:sz="0" w:space="0" w:color="auto"/>
                        <w:left w:val="none" w:sz="0" w:space="0" w:color="auto"/>
                        <w:bottom w:val="single" w:sz="6" w:space="2" w:color="128000"/>
                        <w:right w:val="none" w:sz="0" w:space="0" w:color="auto"/>
                      </w:divBdr>
                    </w:div>
                  </w:divsChild>
                </w:div>
              </w:divsChild>
            </w:div>
            <w:div w:id="498161905">
              <w:marLeft w:val="0"/>
              <w:marRight w:val="0"/>
              <w:marTop w:val="0"/>
              <w:marBottom w:val="0"/>
              <w:divBdr>
                <w:top w:val="none" w:sz="0" w:space="0" w:color="auto"/>
                <w:left w:val="none" w:sz="0" w:space="0" w:color="auto"/>
                <w:bottom w:val="none" w:sz="0" w:space="0" w:color="auto"/>
                <w:right w:val="none" w:sz="0" w:space="0" w:color="auto"/>
              </w:divBdr>
              <w:divsChild>
                <w:div w:id="498161714">
                  <w:marLeft w:val="0"/>
                  <w:marRight w:val="0"/>
                  <w:marTop w:val="0"/>
                  <w:marBottom w:val="0"/>
                  <w:divBdr>
                    <w:top w:val="none" w:sz="0" w:space="0" w:color="auto"/>
                    <w:left w:val="none" w:sz="0" w:space="0" w:color="auto"/>
                    <w:bottom w:val="none" w:sz="0" w:space="0" w:color="auto"/>
                    <w:right w:val="none" w:sz="0" w:space="0" w:color="auto"/>
                  </w:divBdr>
                  <w:divsChild>
                    <w:div w:id="498161716">
                      <w:marLeft w:val="0"/>
                      <w:marRight w:val="0"/>
                      <w:marTop w:val="0"/>
                      <w:marBottom w:val="0"/>
                      <w:divBdr>
                        <w:top w:val="none" w:sz="0" w:space="0" w:color="auto"/>
                        <w:left w:val="none" w:sz="0" w:space="0" w:color="auto"/>
                        <w:bottom w:val="single" w:sz="6" w:space="2" w:color="128000"/>
                        <w:right w:val="none" w:sz="0" w:space="0" w:color="auto"/>
                      </w:divBdr>
                    </w:div>
                    <w:div w:id="498161728">
                      <w:marLeft w:val="0"/>
                      <w:marRight w:val="0"/>
                      <w:marTop w:val="0"/>
                      <w:marBottom w:val="0"/>
                      <w:divBdr>
                        <w:top w:val="none" w:sz="0" w:space="0" w:color="auto"/>
                        <w:left w:val="none" w:sz="0" w:space="0" w:color="auto"/>
                        <w:bottom w:val="single" w:sz="6" w:space="2" w:color="128000"/>
                        <w:right w:val="none" w:sz="0" w:space="0" w:color="auto"/>
                      </w:divBdr>
                    </w:div>
                    <w:div w:id="498161736">
                      <w:marLeft w:val="0"/>
                      <w:marRight w:val="0"/>
                      <w:marTop w:val="0"/>
                      <w:marBottom w:val="0"/>
                      <w:divBdr>
                        <w:top w:val="none" w:sz="0" w:space="0" w:color="auto"/>
                        <w:left w:val="none" w:sz="0" w:space="0" w:color="auto"/>
                        <w:bottom w:val="single" w:sz="6" w:space="2" w:color="128000"/>
                        <w:right w:val="none" w:sz="0" w:space="0" w:color="auto"/>
                      </w:divBdr>
                    </w:div>
                    <w:div w:id="498161744">
                      <w:marLeft w:val="0"/>
                      <w:marRight w:val="0"/>
                      <w:marTop w:val="0"/>
                      <w:marBottom w:val="0"/>
                      <w:divBdr>
                        <w:top w:val="none" w:sz="0" w:space="0" w:color="auto"/>
                        <w:left w:val="none" w:sz="0" w:space="0" w:color="auto"/>
                        <w:bottom w:val="single" w:sz="6" w:space="2" w:color="128000"/>
                        <w:right w:val="none" w:sz="0" w:space="0" w:color="auto"/>
                      </w:divBdr>
                    </w:div>
                    <w:div w:id="498161784">
                      <w:marLeft w:val="0"/>
                      <w:marRight w:val="0"/>
                      <w:marTop w:val="0"/>
                      <w:marBottom w:val="0"/>
                      <w:divBdr>
                        <w:top w:val="none" w:sz="0" w:space="0" w:color="auto"/>
                        <w:left w:val="none" w:sz="0" w:space="0" w:color="auto"/>
                        <w:bottom w:val="single" w:sz="6" w:space="2" w:color="128000"/>
                        <w:right w:val="none" w:sz="0" w:space="0" w:color="auto"/>
                      </w:divBdr>
                    </w:div>
                    <w:div w:id="498161820">
                      <w:marLeft w:val="0"/>
                      <w:marRight w:val="0"/>
                      <w:marTop w:val="0"/>
                      <w:marBottom w:val="0"/>
                      <w:divBdr>
                        <w:top w:val="none" w:sz="0" w:space="0" w:color="auto"/>
                        <w:left w:val="none" w:sz="0" w:space="0" w:color="auto"/>
                        <w:bottom w:val="single" w:sz="6" w:space="2" w:color="128000"/>
                        <w:right w:val="none" w:sz="0" w:space="0" w:color="auto"/>
                      </w:divBdr>
                    </w:div>
                    <w:div w:id="498161855">
                      <w:marLeft w:val="0"/>
                      <w:marRight w:val="0"/>
                      <w:marTop w:val="0"/>
                      <w:marBottom w:val="0"/>
                      <w:divBdr>
                        <w:top w:val="none" w:sz="0" w:space="0" w:color="auto"/>
                        <w:left w:val="none" w:sz="0" w:space="0" w:color="auto"/>
                        <w:bottom w:val="single" w:sz="6" w:space="2" w:color="128000"/>
                        <w:right w:val="none" w:sz="0" w:space="0" w:color="auto"/>
                      </w:divBdr>
                    </w:div>
                    <w:div w:id="498161866">
                      <w:marLeft w:val="0"/>
                      <w:marRight w:val="0"/>
                      <w:marTop w:val="0"/>
                      <w:marBottom w:val="0"/>
                      <w:divBdr>
                        <w:top w:val="none" w:sz="0" w:space="0" w:color="auto"/>
                        <w:left w:val="none" w:sz="0" w:space="0" w:color="auto"/>
                        <w:bottom w:val="single" w:sz="6" w:space="2" w:color="128000"/>
                        <w:right w:val="none" w:sz="0" w:space="0" w:color="auto"/>
                      </w:divBdr>
                    </w:div>
                    <w:div w:id="498161872">
                      <w:marLeft w:val="0"/>
                      <w:marRight w:val="0"/>
                      <w:marTop w:val="0"/>
                      <w:marBottom w:val="0"/>
                      <w:divBdr>
                        <w:top w:val="none" w:sz="0" w:space="0" w:color="auto"/>
                        <w:left w:val="none" w:sz="0" w:space="0" w:color="auto"/>
                        <w:bottom w:val="single" w:sz="6" w:space="2" w:color="128000"/>
                        <w:right w:val="none" w:sz="0" w:space="0" w:color="auto"/>
                      </w:divBdr>
                    </w:div>
                    <w:div w:id="498161885">
                      <w:marLeft w:val="0"/>
                      <w:marRight w:val="0"/>
                      <w:marTop w:val="0"/>
                      <w:marBottom w:val="0"/>
                      <w:divBdr>
                        <w:top w:val="none" w:sz="0" w:space="0" w:color="auto"/>
                        <w:left w:val="none" w:sz="0" w:space="0" w:color="auto"/>
                        <w:bottom w:val="single" w:sz="6" w:space="2" w:color="128000"/>
                        <w:right w:val="none" w:sz="0" w:space="0" w:color="auto"/>
                      </w:divBdr>
                    </w:div>
                    <w:div w:id="498161912">
                      <w:marLeft w:val="0"/>
                      <w:marRight w:val="0"/>
                      <w:marTop w:val="0"/>
                      <w:marBottom w:val="0"/>
                      <w:divBdr>
                        <w:top w:val="none" w:sz="0" w:space="0" w:color="auto"/>
                        <w:left w:val="none" w:sz="0" w:space="0" w:color="auto"/>
                        <w:bottom w:val="single" w:sz="6" w:space="2" w:color="128000"/>
                        <w:right w:val="none" w:sz="0" w:space="0" w:color="auto"/>
                      </w:divBdr>
                    </w:div>
                    <w:div w:id="498161924">
                      <w:marLeft w:val="0"/>
                      <w:marRight w:val="0"/>
                      <w:marTop w:val="0"/>
                      <w:marBottom w:val="0"/>
                      <w:divBdr>
                        <w:top w:val="none" w:sz="0" w:space="0" w:color="auto"/>
                        <w:left w:val="none" w:sz="0" w:space="0" w:color="auto"/>
                        <w:bottom w:val="single" w:sz="6" w:space="2" w:color="128000"/>
                        <w:right w:val="none" w:sz="0" w:space="0" w:color="auto"/>
                      </w:divBdr>
                    </w:div>
                  </w:divsChild>
                </w:div>
                <w:div w:id="498161741">
                  <w:marLeft w:val="0"/>
                  <w:marRight w:val="0"/>
                  <w:marTop w:val="0"/>
                  <w:marBottom w:val="0"/>
                  <w:divBdr>
                    <w:top w:val="none" w:sz="0" w:space="0" w:color="auto"/>
                    <w:left w:val="none" w:sz="0" w:space="0" w:color="auto"/>
                    <w:bottom w:val="none" w:sz="0" w:space="0" w:color="auto"/>
                    <w:right w:val="none" w:sz="0" w:space="0" w:color="auto"/>
                  </w:divBdr>
                  <w:divsChild>
                    <w:div w:id="498161687">
                      <w:marLeft w:val="0"/>
                      <w:marRight w:val="0"/>
                      <w:marTop w:val="0"/>
                      <w:marBottom w:val="0"/>
                      <w:divBdr>
                        <w:top w:val="none" w:sz="0" w:space="0" w:color="auto"/>
                        <w:left w:val="none" w:sz="0" w:space="0" w:color="auto"/>
                        <w:bottom w:val="single" w:sz="6" w:space="2" w:color="128000"/>
                        <w:right w:val="none" w:sz="0" w:space="0" w:color="auto"/>
                      </w:divBdr>
                    </w:div>
                    <w:div w:id="498161706">
                      <w:marLeft w:val="0"/>
                      <w:marRight w:val="0"/>
                      <w:marTop w:val="0"/>
                      <w:marBottom w:val="0"/>
                      <w:divBdr>
                        <w:top w:val="none" w:sz="0" w:space="0" w:color="auto"/>
                        <w:left w:val="none" w:sz="0" w:space="0" w:color="auto"/>
                        <w:bottom w:val="single" w:sz="6" w:space="2" w:color="128000"/>
                        <w:right w:val="none" w:sz="0" w:space="0" w:color="auto"/>
                      </w:divBdr>
                    </w:div>
                    <w:div w:id="498161767">
                      <w:marLeft w:val="0"/>
                      <w:marRight w:val="0"/>
                      <w:marTop w:val="0"/>
                      <w:marBottom w:val="0"/>
                      <w:divBdr>
                        <w:top w:val="none" w:sz="0" w:space="0" w:color="auto"/>
                        <w:left w:val="none" w:sz="0" w:space="0" w:color="auto"/>
                        <w:bottom w:val="single" w:sz="6" w:space="2" w:color="128000"/>
                        <w:right w:val="none" w:sz="0" w:space="0" w:color="auto"/>
                      </w:divBdr>
                    </w:div>
                    <w:div w:id="498161781">
                      <w:marLeft w:val="0"/>
                      <w:marRight w:val="0"/>
                      <w:marTop w:val="0"/>
                      <w:marBottom w:val="0"/>
                      <w:divBdr>
                        <w:top w:val="none" w:sz="0" w:space="0" w:color="auto"/>
                        <w:left w:val="none" w:sz="0" w:space="0" w:color="auto"/>
                        <w:bottom w:val="single" w:sz="6" w:space="2" w:color="128000"/>
                        <w:right w:val="none" w:sz="0" w:space="0" w:color="auto"/>
                      </w:divBdr>
                    </w:div>
                    <w:div w:id="498161955">
                      <w:marLeft w:val="0"/>
                      <w:marRight w:val="0"/>
                      <w:marTop w:val="0"/>
                      <w:marBottom w:val="0"/>
                      <w:divBdr>
                        <w:top w:val="none" w:sz="0" w:space="0" w:color="auto"/>
                        <w:left w:val="none" w:sz="0" w:space="0" w:color="auto"/>
                        <w:bottom w:val="single" w:sz="6" w:space="2" w:color="128000"/>
                        <w:right w:val="none" w:sz="0" w:space="0" w:color="auto"/>
                      </w:divBdr>
                    </w:div>
                  </w:divsChild>
                </w:div>
                <w:div w:id="498161806">
                  <w:marLeft w:val="0"/>
                  <w:marRight w:val="0"/>
                  <w:marTop w:val="0"/>
                  <w:marBottom w:val="0"/>
                  <w:divBdr>
                    <w:top w:val="none" w:sz="0" w:space="0" w:color="auto"/>
                    <w:left w:val="none" w:sz="0" w:space="0" w:color="auto"/>
                    <w:bottom w:val="none" w:sz="0" w:space="0" w:color="auto"/>
                    <w:right w:val="none" w:sz="0" w:space="0" w:color="auto"/>
                  </w:divBdr>
                  <w:divsChild>
                    <w:div w:id="498161753">
                      <w:marLeft w:val="0"/>
                      <w:marRight w:val="0"/>
                      <w:marTop w:val="0"/>
                      <w:marBottom w:val="0"/>
                      <w:divBdr>
                        <w:top w:val="none" w:sz="0" w:space="0" w:color="auto"/>
                        <w:left w:val="none" w:sz="0" w:space="0" w:color="auto"/>
                        <w:bottom w:val="single" w:sz="6" w:space="2" w:color="128000"/>
                        <w:right w:val="none" w:sz="0" w:space="0" w:color="auto"/>
                      </w:divBdr>
                    </w:div>
                    <w:div w:id="498161867">
                      <w:marLeft w:val="0"/>
                      <w:marRight w:val="0"/>
                      <w:marTop w:val="0"/>
                      <w:marBottom w:val="0"/>
                      <w:divBdr>
                        <w:top w:val="none" w:sz="0" w:space="0" w:color="auto"/>
                        <w:left w:val="none" w:sz="0" w:space="0" w:color="auto"/>
                        <w:bottom w:val="single" w:sz="6" w:space="2" w:color="128000"/>
                        <w:right w:val="none" w:sz="0" w:space="0" w:color="auto"/>
                      </w:divBdr>
                    </w:div>
                  </w:divsChild>
                </w:div>
                <w:div w:id="498161822">
                  <w:marLeft w:val="0"/>
                  <w:marRight w:val="0"/>
                  <w:marTop w:val="0"/>
                  <w:marBottom w:val="0"/>
                  <w:divBdr>
                    <w:top w:val="none" w:sz="0" w:space="0" w:color="auto"/>
                    <w:left w:val="none" w:sz="0" w:space="0" w:color="auto"/>
                    <w:bottom w:val="none" w:sz="0" w:space="0" w:color="auto"/>
                    <w:right w:val="none" w:sz="0" w:space="0" w:color="auto"/>
                  </w:divBdr>
                </w:div>
                <w:div w:id="498161904">
                  <w:marLeft w:val="0"/>
                  <w:marRight w:val="0"/>
                  <w:marTop w:val="0"/>
                  <w:marBottom w:val="0"/>
                  <w:divBdr>
                    <w:top w:val="none" w:sz="0" w:space="0" w:color="auto"/>
                    <w:left w:val="none" w:sz="0" w:space="0" w:color="auto"/>
                    <w:bottom w:val="none" w:sz="0" w:space="0" w:color="auto"/>
                    <w:right w:val="none" w:sz="0" w:space="0" w:color="auto"/>
                  </w:divBdr>
                  <w:divsChild>
                    <w:div w:id="498161794">
                      <w:marLeft w:val="0"/>
                      <w:marRight w:val="0"/>
                      <w:marTop w:val="0"/>
                      <w:marBottom w:val="0"/>
                      <w:divBdr>
                        <w:top w:val="none" w:sz="0" w:space="0" w:color="auto"/>
                        <w:left w:val="none" w:sz="0" w:space="0" w:color="auto"/>
                        <w:bottom w:val="single" w:sz="6" w:space="2" w:color="128000"/>
                        <w:right w:val="none" w:sz="0" w:space="0" w:color="auto"/>
                      </w:divBdr>
                    </w:div>
                    <w:div w:id="498161817">
                      <w:marLeft w:val="0"/>
                      <w:marRight w:val="0"/>
                      <w:marTop w:val="0"/>
                      <w:marBottom w:val="0"/>
                      <w:divBdr>
                        <w:top w:val="none" w:sz="0" w:space="0" w:color="auto"/>
                        <w:left w:val="none" w:sz="0" w:space="0" w:color="auto"/>
                        <w:bottom w:val="single" w:sz="6" w:space="2" w:color="128000"/>
                        <w:right w:val="none" w:sz="0" w:space="0" w:color="auto"/>
                      </w:divBdr>
                    </w:div>
                    <w:div w:id="498161830">
                      <w:marLeft w:val="0"/>
                      <w:marRight w:val="0"/>
                      <w:marTop w:val="0"/>
                      <w:marBottom w:val="0"/>
                      <w:divBdr>
                        <w:top w:val="none" w:sz="0" w:space="0" w:color="auto"/>
                        <w:left w:val="none" w:sz="0" w:space="0" w:color="auto"/>
                        <w:bottom w:val="single" w:sz="6" w:space="2" w:color="128000"/>
                        <w:right w:val="none" w:sz="0" w:space="0" w:color="auto"/>
                      </w:divBdr>
                    </w:div>
                    <w:div w:id="498161961">
                      <w:marLeft w:val="0"/>
                      <w:marRight w:val="0"/>
                      <w:marTop w:val="0"/>
                      <w:marBottom w:val="0"/>
                      <w:divBdr>
                        <w:top w:val="none" w:sz="0" w:space="0" w:color="auto"/>
                        <w:left w:val="none" w:sz="0" w:space="0" w:color="auto"/>
                        <w:bottom w:val="single" w:sz="6" w:space="2" w:color="128000"/>
                        <w:right w:val="none" w:sz="0" w:space="0" w:color="auto"/>
                      </w:divBdr>
                    </w:div>
                  </w:divsChild>
                </w:div>
              </w:divsChild>
            </w:div>
            <w:div w:id="498161938">
              <w:marLeft w:val="0"/>
              <w:marRight w:val="0"/>
              <w:marTop w:val="0"/>
              <w:marBottom w:val="0"/>
              <w:divBdr>
                <w:top w:val="none" w:sz="0" w:space="0" w:color="auto"/>
                <w:left w:val="none" w:sz="0" w:space="0" w:color="auto"/>
                <w:bottom w:val="none" w:sz="0" w:space="0" w:color="auto"/>
                <w:right w:val="none" w:sz="0" w:space="0" w:color="auto"/>
              </w:divBdr>
              <w:divsChild>
                <w:div w:id="498161692">
                  <w:marLeft w:val="0"/>
                  <w:marRight w:val="0"/>
                  <w:marTop w:val="0"/>
                  <w:marBottom w:val="0"/>
                  <w:divBdr>
                    <w:top w:val="none" w:sz="0" w:space="0" w:color="auto"/>
                    <w:left w:val="none" w:sz="0" w:space="0" w:color="auto"/>
                    <w:bottom w:val="none" w:sz="0" w:space="0" w:color="auto"/>
                    <w:right w:val="none" w:sz="0" w:space="0" w:color="auto"/>
                  </w:divBdr>
                </w:div>
                <w:div w:id="498161695">
                  <w:marLeft w:val="0"/>
                  <w:marRight w:val="0"/>
                  <w:marTop w:val="0"/>
                  <w:marBottom w:val="0"/>
                  <w:divBdr>
                    <w:top w:val="none" w:sz="0" w:space="0" w:color="auto"/>
                    <w:left w:val="none" w:sz="0" w:space="0" w:color="auto"/>
                    <w:bottom w:val="none" w:sz="0" w:space="0" w:color="auto"/>
                    <w:right w:val="none" w:sz="0" w:space="0" w:color="auto"/>
                  </w:divBdr>
                  <w:divsChild>
                    <w:div w:id="498161944">
                      <w:marLeft w:val="0"/>
                      <w:marRight w:val="0"/>
                      <w:marTop w:val="0"/>
                      <w:marBottom w:val="0"/>
                      <w:divBdr>
                        <w:top w:val="none" w:sz="0" w:space="0" w:color="auto"/>
                        <w:left w:val="none" w:sz="0" w:space="0" w:color="auto"/>
                        <w:bottom w:val="single" w:sz="6" w:space="2" w:color="128000"/>
                        <w:right w:val="none" w:sz="0" w:space="0" w:color="auto"/>
                      </w:divBdr>
                    </w:div>
                  </w:divsChild>
                </w:div>
                <w:div w:id="498161708">
                  <w:marLeft w:val="0"/>
                  <w:marRight w:val="0"/>
                  <w:marTop w:val="0"/>
                  <w:marBottom w:val="0"/>
                  <w:divBdr>
                    <w:top w:val="none" w:sz="0" w:space="0" w:color="auto"/>
                    <w:left w:val="none" w:sz="0" w:space="0" w:color="auto"/>
                    <w:bottom w:val="none" w:sz="0" w:space="0" w:color="auto"/>
                    <w:right w:val="none" w:sz="0" w:space="0" w:color="auto"/>
                  </w:divBdr>
                  <w:divsChild>
                    <w:div w:id="498161876">
                      <w:marLeft w:val="0"/>
                      <w:marRight w:val="0"/>
                      <w:marTop w:val="0"/>
                      <w:marBottom w:val="0"/>
                      <w:divBdr>
                        <w:top w:val="none" w:sz="0" w:space="0" w:color="auto"/>
                        <w:left w:val="none" w:sz="0" w:space="0" w:color="auto"/>
                        <w:bottom w:val="single" w:sz="6" w:space="2" w:color="128000"/>
                        <w:right w:val="none" w:sz="0" w:space="0" w:color="auto"/>
                      </w:divBdr>
                    </w:div>
                  </w:divsChild>
                </w:div>
                <w:div w:id="498161892">
                  <w:marLeft w:val="0"/>
                  <w:marRight w:val="0"/>
                  <w:marTop w:val="0"/>
                  <w:marBottom w:val="0"/>
                  <w:divBdr>
                    <w:top w:val="none" w:sz="0" w:space="0" w:color="auto"/>
                    <w:left w:val="none" w:sz="0" w:space="0" w:color="auto"/>
                    <w:bottom w:val="none" w:sz="0" w:space="0" w:color="auto"/>
                    <w:right w:val="none" w:sz="0" w:space="0" w:color="auto"/>
                  </w:divBdr>
                  <w:divsChild>
                    <w:div w:id="498161809">
                      <w:marLeft w:val="0"/>
                      <w:marRight w:val="0"/>
                      <w:marTop w:val="0"/>
                      <w:marBottom w:val="0"/>
                      <w:divBdr>
                        <w:top w:val="none" w:sz="0" w:space="0" w:color="auto"/>
                        <w:left w:val="none" w:sz="0" w:space="0" w:color="auto"/>
                        <w:bottom w:val="single" w:sz="6" w:space="2" w:color="128000"/>
                        <w:right w:val="none" w:sz="0" w:space="0" w:color="auto"/>
                      </w:divBdr>
                    </w:div>
                  </w:divsChild>
                </w:div>
                <w:div w:id="498161895">
                  <w:marLeft w:val="0"/>
                  <w:marRight w:val="0"/>
                  <w:marTop w:val="0"/>
                  <w:marBottom w:val="0"/>
                  <w:divBdr>
                    <w:top w:val="none" w:sz="0" w:space="0" w:color="auto"/>
                    <w:left w:val="none" w:sz="0" w:space="0" w:color="auto"/>
                    <w:bottom w:val="none" w:sz="0" w:space="0" w:color="auto"/>
                    <w:right w:val="none" w:sz="0" w:space="0" w:color="auto"/>
                  </w:divBdr>
                  <w:divsChild>
                    <w:div w:id="498161833">
                      <w:marLeft w:val="0"/>
                      <w:marRight w:val="0"/>
                      <w:marTop w:val="0"/>
                      <w:marBottom w:val="0"/>
                      <w:divBdr>
                        <w:top w:val="none" w:sz="0" w:space="0" w:color="auto"/>
                        <w:left w:val="none" w:sz="0" w:space="0" w:color="auto"/>
                        <w:bottom w:val="single" w:sz="6" w:space="2" w:color="128000"/>
                        <w:right w:val="none" w:sz="0" w:space="0" w:color="auto"/>
                      </w:divBdr>
                    </w:div>
                  </w:divsChild>
                </w:div>
              </w:divsChild>
            </w:div>
          </w:divsChild>
        </w:div>
        <w:div w:id="498161865">
          <w:marLeft w:val="0"/>
          <w:marRight w:val="0"/>
          <w:marTop w:val="0"/>
          <w:marBottom w:val="0"/>
          <w:divBdr>
            <w:top w:val="none" w:sz="0" w:space="0" w:color="auto"/>
            <w:left w:val="none" w:sz="0" w:space="0" w:color="auto"/>
            <w:bottom w:val="none" w:sz="0" w:space="0" w:color="auto"/>
            <w:right w:val="none" w:sz="0" w:space="0" w:color="auto"/>
          </w:divBdr>
        </w:div>
        <w:div w:id="498161887">
          <w:marLeft w:val="0"/>
          <w:marRight w:val="0"/>
          <w:marTop w:val="100"/>
          <w:marBottom w:val="100"/>
          <w:divBdr>
            <w:top w:val="none" w:sz="0" w:space="0" w:color="auto"/>
            <w:left w:val="none" w:sz="0" w:space="0" w:color="auto"/>
            <w:bottom w:val="none" w:sz="0" w:space="0" w:color="auto"/>
            <w:right w:val="none" w:sz="0" w:space="0" w:color="auto"/>
          </w:divBdr>
          <w:divsChild>
            <w:div w:id="498161836">
              <w:marLeft w:val="0"/>
              <w:marRight w:val="0"/>
              <w:marTop w:val="0"/>
              <w:marBottom w:val="0"/>
              <w:divBdr>
                <w:top w:val="none" w:sz="0" w:space="0" w:color="auto"/>
                <w:left w:val="none" w:sz="0" w:space="0" w:color="auto"/>
                <w:bottom w:val="none" w:sz="0" w:space="0" w:color="auto"/>
                <w:right w:val="none" w:sz="0" w:space="0" w:color="auto"/>
              </w:divBdr>
              <w:divsChild>
                <w:div w:id="498161745">
                  <w:marLeft w:val="0"/>
                  <w:marRight w:val="0"/>
                  <w:marTop w:val="0"/>
                  <w:marBottom w:val="0"/>
                  <w:divBdr>
                    <w:top w:val="none" w:sz="0" w:space="0" w:color="auto"/>
                    <w:left w:val="none" w:sz="0" w:space="0" w:color="auto"/>
                    <w:bottom w:val="none" w:sz="0" w:space="0" w:color="auto"/>
                    <w:right w:val="none" w:sz="0" w:space="0" w:color="auto"/>
                  </w:divBdr>
                  <w:divsChild>
                    <w:div w:id="498161735">
                      <w:marLeft w:val="0"/>
                      <w:marRight w:val="0"/>
                      <w:marTop w:val="0"/>
                      <w:marBottom w:val="0"/>
                      <w:divBdr>
                        <w:top w:val="none" w:sz="0" w:space="0" w:color="auto"/>
                        <w:left w:val="none" w:sz="0" w:space="0" w:color="auto"/>
                        <w:bottom w:val="none" w:sz="0" w:space="0" w:color="auto"/>
                        <w:right w:val="none" w:sz="0" w:space="0" w:color="auto"/>
                      </w:divBdr>
                    </w:div>
                    <w:div w:id="498161874">
                      <w:marLeft w:val="0"/>
                      <w:marRight w:val="0"/>
                      <w:marTop w:val="0"/>
                      <w:marBottom w:val="0"/>
                      <w:divBdr>
                        <w:top w:val="none" w:sz="0" w:space="0" w:color="auto"/>
                        <w:left w:val="none" w:sz="0" w:space="0" w:color="auto"/>
                        <w:bottom w:val="none" w:sz="0" w:space="0" w:color="auto"/>
                        <w:right w:val="none" w:sz="0" w:space="0" w:color="auto"/>
                      </w:divBdr>
                    </w:div>
                  </w:divsChild>
                </w:div>
                <w:div w:id="498161824">
                  <w:marLeft w:val="0"/>
                  <w:marRight w:val="0"/>
                  <w:marTop w:val="0"/>
                  <w:marBottom w:val="0"/>
                  <w:divBdr>
                    <w:top w:val="none" w:sz="0" w:space="0" w:color="auto"/>
                    <w:left w:val="none" w:sz="0" w:space="0" w:color="auto"/>
                    <w:bottom w:val="none" w:sz="0" w:space="0" w:color="auto"/>
                    <w:right w:val="none" w:sz="0" w:space="0" w:color="auto"/>
                  </w:divBdr>
                  <w:divsChild>
                    <w:div w:id="498161812">
                      <w:marLeft w:val="0"/>
                      <w:marRight w:val="0"/>
                      <w:marTop w:val="0"/>
                      <w:marBottom w:val="0"/>
                      <w:divBdr>
                        <w:top w:val="none" w:sz="0" w:space="0" w:color="auto"/>
                        <w:left w:val="none" w:sz="0" w:space="0" w:color="auto"/>
                        <w:bottom w:val="none" w:sz="0" w:space="0" w:color="auto"/>
                        <w:right w:val="none" w:sz="0" w:space="0" w:color="auto"/>
                      </w:divBdr>
                    </w:div>
                    <w:div w:id="498161816">
                      <w:marLeft w:val="0"/>
                      <w:marRight w:val="0"/>
                      <w:marTop w:val="0"/>
                      <w:marBottom w:val="0"/>
                      <w:divBdr>
                        <w:top w:val="none" w:sz="0" w:space="0" w:color="auto"/>
                        <w:left w:val="none" w:sz="0" w:space="0" w:color="auto"/>
                        <w:bottom w:val="none" w:sz="0" w:space="0" w:color="auto"/>
                        <w:right w:val="none" w:sz="0" w:space="0" w:color="auto"/>
                      </w:divBdr>
                    </w:div>
                    <w:div w:id="498161843">
                      <w:marLeft w:val="0"/>
                      <w:marRight w:val="0"/>
                      <w:marTop w:val="0"/>
                      <w:marBottom w:val="0"/>
                      <w:divBdr>
                        <w:top w:val="none" w:sz="0" w:space="0" w:color="auto"/>
                        <w:left w:val="none" w:sz="0" w:space="0" w:color="auto"/>
                        <w:bottom w:val="none" w:sz="0" w:space="0" w:color="auto"/>
                        <w:right w:val="none" w:sz="0" w:space="0" w:color="auto"/>
                      </w:divBdr>
                    </w:div>
                    <w:div w:id="49816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161910">
          <w:marLeft w:val="0"/>
          <w:marRight w:val="0"/>
          <w:marTop w:val="0"/>
          <w:marBottom w:val="0"/>
          <w:divBdr>
            <w:top w:val="none" w:sz="0" w:space="0" w:color="auto"/>
            <w:left w:val="none" w:sz="0" w:space="0" w:color="auto"/>
            <w:bottom w:val="none" w:sz="0" w:space="0" w:color="auto"/>
            <w:right w:val="none" w:sz="0" w:space="0" w:color="auto"/>
          </w:divBdr>
          <w:divsChild>
            <w:div w:id="498161725">
              <w:marLeft w:val="0"/>
              <w:marRight w:val="0"/>
              <w:marTop w:val="0"/>
              <w:marBottom w:val="0"/>
              <w:divBdr>
                <w:top w:val="none" w:sz="0" w:space="0" w:color="auto"/>
                <w:left w:val="none" w:sz="0" w:space="0" w:color="auto"/>
                <w:bottom w:val="none" w:sz="0" w:space="0" w:color="auto"/>
                <w:right w:val="none" w:sz="0" w:space="0" w:color="auto"/>
              </w:divBdr>
            </w:div>
            <w:div w:id="498161730">
              <w:marLeft w:val="0"/>
              <w:marRight w:val="0"/>
              <w:marTop w:val="0"/>
              <w:marBottom w:val="0"/>
              <w:divBdr>
                <w:top w:val="none" w:sz="0" w:space="0" w:color="auto"/>
                <w:left w:val="none" w:sz="0" w:space="0" w:color="auto"/>
                <w:bottom w:val="none" w:sz="0" w:space="0" w:color="auto"/>
                <w:right w:val="none" w:sz="0" w:space="0" w:color="auto"/>
              </w:divBdr>
              <w:divsChild>
                <w:div w:id="49816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61927">
          <w:marLeft w:val="0"/>
          <w:marRight w:val="0"/>
          <w:marTop w:val="0"/>
          <w:marBottom w:val="0"/>
          <w:divBdr>
            <w:top w:val="none" w:sz="0" w:space="0" w:color="auto"/>
            <w:left w:val="none" w:sz="0" w:space="0" w:color="auto"/>
            <w:bottom w:val="none" w:sz="0" w:space="0" w:color="auto"/>
            <w:right w:val="none" w:sz="0" w:space="0" w:color="auto"/>
          </w:divBdr>
          <w:divsChild>
            <w:div w:id="498161882">
              <w:marLeft w:val="0"/>
              <w:marRight w:val="0"/>
              <w:marTop w:val="0"/>
              <w:marBottom w:val="0"/>
              <w:divBdr>
                <w:top w:val="none" w:sz="0" w:space="0" w:color="auto"/>
                <w:left w:val="none" w:sz="0" w:space="0" w:color="auto"/>
                <w:bottom w:val="none" w:sz="0" w:space="0" w:color="auto"/>
                <w:right w:val="none" w:sz="0" w:space="0" w:color="auto"/>
              </w:divBdr>
            </w:div>
          </w:divsChild>
        </w:div>
        <w:div w:id="498161934">
          <w:marLeft w:val="0"/>
          <w:marRight w:val="0"/>
          <w:marTop w:val="240"/>
          <w:marBottom w:val="0"/>
          <w:divBdr>
            <w:top w:val="none" w:sz="0" w:space="0" w:color="auto"/>
            <w:left w:val="single" w:sz="6" w:space="12" w:color="68B226"/>
            <w:bottom w:val="none" w:sz="0" w:space="0" w:color="auto"/>
            <w:right w:val="single" w:sz="6" w:space="12" w:color="68B226"/>
          </w:divBdr>
          <w:divsChild>
            <w:div w:id="498161911">
              <w:marLeft w:val="0"/>
              <w:marRight w:val="0"/>
              <w:marTop w:val="0"/>
              <w:marBottom w:val="0"/>
              <w:divBdr>
                <w:top w:val="none" w:sz="0" w:space="0" w:color="auto"/>
                <w:left w:val="none" w:sz="0" w:space="0" w:color="auto"/>
                <w:bottom w:val="none" w:sz="0" w:space="0" w:color="auto"/>
                <w:right w:val="none" w:sz="0" w:space="0" w:color="auto"/>
              </w:divBdr>
              <w:divsChild>
                <w:div w:id="498161860">
                  <w:marLeft w:val="0"/>
                  <w:marRight w:val="0"/>
                  <w:marTop w:val="0"/>
                  <w:marBottom w:val="0"/>
                  <w:divBdr>
                    <w:top w:val="none" w:sz="0" w:space="0" w:color="auto"/>
                    <w:left w:val="none" w:sz="0" w:space="0" w:color="auto"/>
                    <w:bottom w:val="none" w:sz="0" w:space="0" w:color="auto"/>
                    <w:right w:val="none" w:sz="0" w:space="0" w:color="auto"/>
                  </w:divBdr>
                  <w:divsChild>
                    <w:div w:id="4981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161935">
          <w:marLeft w:val="0"/>
          <w:marRight w:val="0"/>
          <w:marTop w:val="0"/>
          <w:marBottom w:val="0"/>
          <w:divBdr>
            <w:top w:val="none" w:sz="0" w:space="0" w:color="auto"/>
            <w:left w:val="none" w:sz="0" w:space="0" w:color="auto"/>
            <w:bottom w:val="none" w:sz="0" w:space="0" w:color="auto"/>
            <w:right w:val="none" w:sz="0" w:space="0" w:color="auto"/>
          </w:divBdr>
        </w:div>
        <w:div w:id="498161952">
          <w:marLeft w:val="0"/>
          <w:marRight w:val="0"/>
          <w:marTop w:val="0"/>
          <w:marBottom w:val="0"/>
          <w:divBdr>
            <w:top w:val="none" w:sz="0" w:space="0" w:color="auto"/>
            <w:left w:val="none" w:sz="0" w:space="0" w:color="auto"/>
            <w:bottom w:val="none" w:sz="0" w:space="0" w:color="auto"/>
            <w:right w:val="none" w:sz="0" w:space="0" w:color="auto"/>
          </w:divBdr>
          <w:divsChild>
            <w:div w:id="49816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61698">
      <w:marLeft w:val="0"/>
      <w:marRight w:val="0"/>
      <w:marTop w:val="0"/>
      <w:marBottom w:val="0"/>
      <w:divBdr>
        <w:top w:val="none" w:sz="0" w:space="0" w:color="auto"/>
        <w:left w:val="none" w:sz="0" w:space="0" w:color="auto"/>
        <w:bottom w:val="none" w:sz="0" w:space="0" w:color="auto"/>
        <w:right w:val="none" w:sz="0" w:space="0" w:color="auto"/>
      </w:divBdr>
      <w:divsChild>
        <w:div w:id="498161937">
          <w:marLeft w:val="0"/>
          <w:marRight w:val="0"/>
          <w:marTop w:val="0"/>
          <w:marBottom w:val="0"/>
          <w:divBdr>
            <w:top w:val="none" w:sz="0" w:space="0" w:color="auto"/>
            <w:left w:val="none" w:sz="0" w:space="0" w:color="auto"/>
            <w:bottom w:val="none" w:sz="0" w:space="0" w:color="auto"/>
            <w:right w:val="none" w:sz="0" w:space="0" w:color="auto"/>
          </w:divBdr>
          <w:divsChild>
            <w:div w:id="498161861">
              <w:marLeft w:val="0"/>
              <w:marRight w:val="0"/>
              <w:marTop w:val="0"/>
              <w:marBottom w:val="0"/>
              <w:divBdr>
                <w:top w:val="none" w:sz="0" w:space="0" w:color="auto"/>
                <w:left w:val="none" w:sz="0" w:space="0" w:color="auto"/>
                <w:bottom w:val="none" w:sz="0" w:space="0" w:color="auto"/>
                <w:right w:val="none" w:sz="0" w:space="0" w:color="auto"/>
              </w:divBdr>
              <w:divsChild>
                <w:div w:id="498161878">
                  <w:marLeft w:val="0"/>
                  <w:marRight w:val="0"/>
                  <w:marTop w:val="0"/>
                  <w:marBottom w:val="0"/>
                  <w:divBdr>
                    <w:top w:val="none" w:sz="0" w:space="0" w:color="auto"/>
                    <w:left w:val="none" w:sz="0" w:space="0" w:color="auto"/>
                    <w:bottom w:val="none" w:sz="0" w:space="0" w:color="auto"/>
                    <w:right w:val="none" w:sz="0" w:space="0" w:color="auto"/>
                  </w:divBdr>
                  <w:divsChild>
                    <w:div w:id="498161942">
                      <w:marLeft w:val="0"/>
                      <w:marRight w:val="0"/>
                      <w:marTop w:val="0"/>
                      <w:marBottom w:val="0"/>
                      <w:divBdr>
                        <w:top w:val="none" w:sz="0" w:space="0" w:color="auto"/>
                        <w:left w:val="none" w:sz="0" w:space="0" w:color="auto"/>
                        <w:bottom w:val="none" w:sz="0" w:space="0" w:color="auto"/>
                        <w:right w:val="none" w:sz="0" w:space="0" w:color="auto"/>
                      </w:divBdr>
                      <w:divsChild>
                        <w:div w:id="498161929">
                          <w:marLeft w:val="0"/>
                          <w:marRight w:val="0"/>
                          <w:marTop w:val="0"/>
                          <w:marBottom w:val="0"/>
                          <w:divBdr>
                            <w:top w:val="none" w:sz="0" w:space="0" w:color="auto"/>
                            <w:left w:val="none" w:sz="0" w:space="0" w:color="auto"/>
                            <w:bottom w:val="none" w:sz="0" w:space="0" w:color="auto"/>
                            <w:right w:val="none" w:sz="0" w:space="0" w:color="auto"/>
                          </w:divBdr>
                          <w:divsChild>
                            <w:div w:id="498161691">
                              <w:marLeft w:val="0"/>
                              <w:marRight w:val="0"/>
                              <w:marTop w:val="0"/>
                              <w:marBottom w:val="0"/>
                              <w:divBdr>
                                <w:top w:val="none" w:sz="0" w:space="0" w:color="auto"/>
                                <w:left w:val="none" w:sz="0" w:space="0" w:color="auto"/>
                                <w:bottom w:val="none" w:sz="0" w:space="0" w:color="auto"/>
                                <w:right w:val="none" w:sz="0" w:space="0" w:color="auto"/>
                              </w:divBdr>
                              <w:divsChild>
                                <w:div w:id="49816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161705">
      <w:marLeft w:val="0"/>
      <w:marRight w:val="0"/>
      <w:marTop w:val="0"/>
      <w:marBottom w:val="0"/>
      <w:divBdr>
        <w:top w:val="none" w:sz="0" w:space="0" w:color="auto"/>
        <w:left w:val="none" w:sz="0" w:space="0" w:color="auto"/>
        <w:bottom w:val="none" w:sz="0" w:space="0" w:color="auto"/>
        <w:right w:val="none" w:sz="0" w:space="0" w:color="auto"/>
      </w:divBdr>
    </w:div>
    <w:div w:id="498161707">
      <w:marLeft w:val="0"/>
      <w:marRight w:val="0"/>
      <w:marTop w:val="0"/>
      <w:marBottom w:val="0"/>
      <w:divBdr>
        <w:top w:val="none" w:sz="0" w:space="0" w:color="auto"/>
        <w:left w:val="none" w:sz="0" w:space="0" w:color="auto"/>
        <w:bottom w:val="none" w:sz="0" w:space="0" w:color="auto"/>
        <w:right w:val="none" w:sz="0" w:space="0" w:color="auto"/>
      </w:divBdr>
    </w:div>
    <w:div w:id="498161710">
      <w:marLeft w:val="0"/>
      <w:marRight w:val="0"/>
      <w:marTop w:val="0"/>
      <w:marBottom w:val="0"/>
      <w:divBdr>
        <w:top w:val="none" w:sz="0" w:space="0" w:color="auto"/>
        <w:left w:val="none" w:sz="0" w:space="0" w:color="auto"/>
        <w:bottom w:val="none" w:sz="0" w:space="0" w:color="auto"/>
        <w:right w:val="none" w:sz="0" w:space="0" w:color="auto"/>
      </w:divBdr>
    </w:div>
    <w:div w:id="498161713">
      <w:marLeft w:val="0"/>
      <w:marRight w:val="0"/>
      <w:marTop w:val="0"/>
      <w:marBottom w:val="0"/>
      <w:divBdr>
        <w:top w:val="none" w:sz="0" w:space="0" w:color="auto"/>
        <w:left w:val="none" w:sz="0" w:space="0" w:color="auto"/>
        <w:bottom w:val="none" w:sz="0" w:space="0" w:color="auto"/>
        <w:right w:val="none" w:sz="0" w:space="0" w:color="auto"/>
      </w:divBdr>
    </w:div>
    <w:div w:id="498161718">
      <w:marLeft w:val="0"/>
      <w:marRight w:val="0"/>
      <w:marTop w:val="0"/>
      <w:marBottom w:val="0"/>
      <w:divBdr>
        <w:top w:val="none" w:sz="0" w:space="0" w:color="auto"/>
        <w:left w:val="none" w:sz="0" w:space="0" w:color="auto"/>
        <w:bottom w:val="none" w:sz="0" w:space="0" w:color="auto"/>
        <w:right w:val="none" w:sz="0" w:space="0" w:color="auto"/>
      </w:divBdr>
    </w:div>
    <w:div w:id="498161720">
      <w:marLeft w:val="0"/>
      <w:marRight w:val="0"/>
      <w:marTop w:val="0"/>
      <w:marBottom w:val="0"/>
      <w:divBdr>
        <w:top w:val="none" w:sz="0" w:space="0" w:color="auto"/>
        <w:left w:val="none" w:sz="0" w:space="0" w:color="auto"/>
        <w:bottom w:val="none" w:sz="0" w:space="0" w:color="auto"/>
        <w:right w:val="none" w:sz="0" w:space="0" w:color="auto"/>
      </w:divBdr>
    </w:div>
    <w:div w:id="498161722">
      <w:marLeft w:val="0"/>
      <w:marRight w:val="0"/>
      <w:marTop w:val="0"/>
      <w:marBottom w:val="0"/>
      <w:divBdr>
        <w:top w:val="none" w:sz="0" w:space="0" w:color="auto"/>
        <w:left w:val="none" w:sz="0" w:space="0" w:color="auto"/>
        <w:bottom w:val="none" w:sz="0" w:space="0" w:color="auto"/>
        <w:right w:val="none" w:sz="0" w:space="0" w:color="auto"/>
      </w:divBdr>
    </w:div>
    <w:div w:id="498161723">
      <w:marLeft w:val="0"/>
      <w:marRight w:val="0"/>
      <w:marTop w:val="0"/>
      <w:marBottom w:val="0"/>
      <w:divBdr>
        <w:top w:val="none" w:sz="0" w:space="0" w:color="auto"/>
        <w:left w:val="none" w:sz="0" w:space="0" w:color="auto"/>
        <w:bottom w:val="none" w:sz="0" w:space="0" w:color="auto"/>
        <w:right w:val="none" w:sz="0" w:space="0" w:color="auto"/>
      </w:divBdr>
    </w:div>
    <w:div w:id="498161731">
      <w:marLeft w:val="0"/>
      <w:marRight w:val="0"/>
      <w:marTop w:val="0"/>
      <w:marBottom w:val="0"/>
      <w:divBdr>
        <w:top w:val="none" w:sz="0" w:space="0" w:color="auto"/>
        <w:left w:val="none" w:sz="0" w:space="0" w:color="auto"/>
        <w:bottom w:val="none" w:sz="0" w:space="0" w:color="auto"/>
        <w:right w:val="none" w:sz="0" w:space="0" w:color="auto"/>
      </w:divBdr>
    </w:div>
    <w:div w:id="498161738">
      <w:marLeft w:val="0"/>
      <w:marRight w:val="0"/>
      <w:marTop w:val="0"/>
      <w:marBottom w:val="0"/>
      <w:divBdr>
        <w:top w:val="none" w:sz="0" w:space="0" w:color="auto"/>
        <w:left w:val="none" w:sz="0" w:space="0" w:color="auto"/>
        <w:bottom w:val="none" w:sz="0" w:space="0" w:color="auto"/>
        <w:right w:val="none" w:sz="0" w:space="0" w:color="auto"/>
      </w:divBdr>
    </w:div>
    <w:div w:id="498161743">
      <w:marLeft w:val="0"/>
      <w:marRight w:val="0"/>
      <w:marTop w:val="0"/>
      <w:marBottom w:val="0"/>
      <w:divBdr>
        <w:top w:val="none" w:sz="0" w:space="0" w:color="auto"/>
        <w:left w:val="none" w:sz="0" w:space="0" w:color="auto"/>
        <w:bottom w:val="none" w:sz="0" w:space="0" w:color="auto"/>
        <w:right w:val="none" w:sz="0" w:space="0" w:color="auto"/>
      </w:divBdr>
    </w:div>
    <w:div w:id="498161747">
      <w:marLeft w:val="0"/>
      <w:marRight w:val="0"/>
      <w:marTop w:val="0"/>
      <w:marBottom w:val="0"/>
      <w:divBdr>
        <w:top w:val="none" w:sz="0" w:space="0" w:color="auto"/>
        <w:left w:val="none" w:sz="0" w:space="0" w:color="auto"/>
        <w:bottom w:val="none" w:sz="0" w:space="0" w:color="auto"/>
        <w:right w:val="none" w:sz="0" w:space="0" w:color="auto"/>
      </w:divBdr>
    </w:div>
    <w:div w:id="498161756">
      <w:marLeft w:val="0"/>
      <w:marRight w:val="0"/>
      <w:marTop w:val="0"/>
      <w:marBottom w:val="0"/>
      <w:divBdr>
        <w:top w:val="none" w:sz="0" w:space="0" w:color="auto"/>
        <w:left w:val="none" w:sz="0" w:space="0" w:color="auto"/>
        <w:bottom w:val="none" w:sz="0" w:space="0" w:color="auto"/>
        <w:right w:val="none" w:sz="0" w:space="0" w:color="auto"/>
      </w:divBdr>
      <w:divsChild>
        <w:div w:id="498161724">
          <w:marLeft w:val="0"/>
          <w:marRight w:val="0"/>
          <w:marTop w:val="0"/>
          <w:marBottom w:val="0"/>
          <w:divBdr>
            <w:top w:val="none" w:sz="0" w:space="0" w:color="auto"/>
            <w:left w:val="none" w:sz="0" w:space="0" w:color="auto"/>
            <w:bottom w:val="none" w:sz="0" w:space="0" w:color="auto"/>
            <w:right w:val="none" w:sz="0" w:space="0" w:color="auto"/>
          </w:divBdr>
          <w:divsChild>
            <w:div w:id="498161686">
              <w:marLeft w:val="0"/>
              <w:marRight w:val="0"/>
              <w:marTop w:val="0"/>
              <w:marBottom w:val="0"/>
              <w:divBdr>
                <w:top w:val="none" w:sz="0" w:space="0" w:color="auto"/>
                <w:left w:val="none" w:sz="0" w:space="0" w:color="auto"/>
                <w:bottom w:val="none" w:sz="0" w:space="0" w:color="auto"/>
                <w:right w:val="none" w:sz="0" w:space="0" w:color="auto"/>
              </w:divBdr>
              <w:divsChild>
                <w:div w:id="498161829">
                  <w:marLeft w:val="-225"/>
                  <w:marRight w:val="-225"/>
                  <w:marTop w:val="0"/>
                  <w:marBottom w:val="0"/>
                  <w:divBdr>
                    <w:top w:val="none" w:sz="0" w:space="0" w:color="auto"/>
                    <w:left w:val="none" w:sz="0" w:space="0" w:color="auto"/>
                    <w:bottom w:val="none" w:sz="0" w:space="0" w:color="auto"/>
                    <w:right w:val="none" w:sz="0" w:space="0" w:color="auto"/>
                  </w:divBdr>
                  <w:divsChild>
                    <w:div w:id="498161850">
                      <w:marLeft w:val="0"/>
                      <w:marRight w:val="0"/>
                      <w:marTop w:val="0"/>
                      <w:marBottom w:val="0"/>
                      <w:divBdr>
                        <w:top w:val="none" w:sz="0" w:space="0" w:color="auto"/>
                        <w:left w:val="none" w:sz="0" w:space="0" w:color="auto"/>
                        <w:bottom w:val="none" w:sz="0" w:space="0" w:color="auto"/>
                        <w:right w:val="none" w:sz="0" w:space="0" w:color="auto"/>
                      </w:divBdr>
                      <w:divsChild>
                        <w:div w:id="498161703">
                          <w:marLeft w:val="0"/>
                          <w:marRight w:val="0"/>
                          <w:marTop w:val="0"/>
                          <w:marBottom w:val="0"/>
                          <w:divBdr>
                            <w:top w:val="none" w:sz="0" w:space="0" w:color="auto"/>
                            <w:left w:val="none" w:sz="0" w:space="0" w:color="auto"/>
                            <w:bottom w:val="none" w:sz="0" w:space="0" w:color="auto"/>
                            <w:right w:val="none" w:sz="0" w:space="0" w:color="auto"/>
                          </w:divBdr>
                          <w:divsChild>
                            <w:div w:id="498161701">
                              <w:marLeft w:val="0"/>
                              <w:marRight w:val="0"/>
                              <w:marTop w:val="0"/>
                              <w:marBottom w:val="0"/>
                              <w:divBdr>
                                <w:top w:val="none" w:sz="0" w:space="0" w:color="auto"/>
                                <w:left w:val="none" w:sz="0" w:space="0" w:color="auto"/>
                                <w:bottom w:val="none" w:sz="0" w:space="0" w:color="auto"/>
                                <w:right w:val="none" w:sz="0" w:space="0" w:color="auto"/>
                              </w:divBdr>
                              <w:divsChild>
                                <w:div w:id="49816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161757">
      <w:marLeft w:val="0"/>
      <w:marRight w:val="0"/>
      <w:marTop w:val="0"/>
      <w:marBottom w:val="0"/>
      <w:divBdr>
        <w:top w:val="none" w:sz="0" w:space="0" w:color="auto"/>
        <w:left w:val="none" w:sz="0" w:space="0" w:color="auto"/>
        <w:bottom w:val="none" w:sz="0" w:space="0" w:color="auto"/>
        <w:right w:val="none" w:sz="0" w:space="0" w:color="auto"/>
      </w:divBdr>
      <w:divsChild>
        <w:div w:id="498161729">
          <w:marLeft w:val="0"/>
          <w:marRight w:val="0"/>
          <w:marTop w:val="0"/>
          <w:marBottom w:val="0"/>
          <w:divBdr>
            <w:top w:val="none" w:sz="0" w:space="0" w:color="auto"/>
            <w:left w:val="none" w:sz="0" w:space="0" w:color="auto"/>
            <w:bottom w:val="none" w:sz="0" w:space="0" w:color="auto"/>
            <w:right w:val="none" w:sz="0" w:space="0" w:color="auto"/>
          </w:divBdr>
          <w:divsChild>
            <w:div w:id="498161918">
              <w:marLeft w:val="0"/>
              <w:marRight w:val="0"/>
              <w:marTop w:val="0"/>
              <w:marBottom w:val="0"/>
              <w:divBdr>
                <w:top w:val="none" w:sz="0" w:space="0" w:color="auto"/>
                <w:left w:val="none" w:sz="0" w:space="0" w:color="auto"/>
                <w:bottom w:val="none" w:sz="0" w:space="0" w:color="auto"/>
                <w:right w:val="none" w:sz="0" w:space="0" w:color="auto"/>
              </w:divBdr>
              <w:divsChild>
                <w:div w:id="498161715">
                  <w:marLeft w:val="-225"/>
                  <w:marRight w:val="-225"/>
                  <w:marTop w:val="0"/>
                  <w:marBottom w:val="0"/>
                  <w:divBdr>
                    <w:top w:val="none" w:sz="0" w:space="0" w:color="auto"/>
                    <w:left w:val="none" w:sz="0" w:space="0" w:color="auto"/>
                    <w:bottom w:val="none" w:sz="0" w:space="0" w:color="auto"/>
                    <w:right w:val="none" w:sz="0" w:space="0" w:color="auto"/>
                  </w:divBdr>
                  <w:divsChild>
                    <w:div w:id="498161712">
                      <w:marLeft w:val="0"/>
                      <w:marRight w:val="0"/>
                      <w:marTop w:val="0"/>
                      <w:marBottom w:val="0"/>
                      <w:divBdr>
                        <w:top w:val="none" w:sz="0" w:space="0" w:color="auto"/>
                        <w:left w:val="none" w:sz="0" w:space="0" w:color="auto"/>
                        <w:bottom w:val="none" w:sz="0" w:space="0" w:color="auto"/>
                        <w:right w:val="none" w:sz="0" w:space="0" w:color="auto"/>
                      </w:divBdr>
                      <w:divsChild>
                        <w:div w:id="498161792">
                          <w:marLeft w:val="0"/>
                          <w:marRight w:val="0"/>
                          <w:marTop w:val="0"/>
                          <w:marBottom w:val="0"/>
                          <w:divBdr>
                            <w:top w:val="none" w:sz="0" w:space="0" w:color="auto"/>
                            <w:left w:val="none" w:sz="0" w:space="0" w:color="auto"/>
                            <w:bottom w:val="none" w:sz="0" w:space="0" w:color="auto"/>
                            <w:right w:val="none" w:sz="0" w:space="0" w:color="auto"/>
                          </w:divBdr>
                          <w:divsChild>
                            <w:div w:id="498161950">
                              <w:marLeft w:val="0"/>
                              <w:marRight w:val="0"/>
                              <w:marTop w:val="0"/>
                              <w:marBottom w:val="0"/>
                              <w:divBdr>
                                <w:top w:val="none" w:sz="0" w:space="0" w:color="auto"/>
                                <w:left w:val="none" w:sz="0" w:space="0" w:color="auto"/>
                                <w:bottom w:val="none" w:sz="0" w:space="0" w:color="auto"/>
                                <w:right w:val="none" w:sz="0" w:space="0" w:color="auto"/>
                              </w:divBdr>
                              <w:divsChild>
                                <w:div w:id="49816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161761">
      <w:marLeft w:val="0"/>
      <w:marRight w:val="0"/>
      <w:marTop w:val="0"/>
      <w:marBottom w:val="0"/>
      <w:divBdr>
        <w:top w:val="none" w:sz="0" w:space="0" w:color="auto"/>
        <w:left w:val="none" w:sz="0" w:space="0" w:color="auto"/>
        <w:bottom w:val="none" w:sz="0" w:space="0" w:color="auto"/>
        <w:right w:val="none" w:sz="0" w:space="0" w:color="auto"/>
      </w:divBdr>
      <w:divsChild>
        <w:div w:id="498161903">
          <w:marLeft w:val="-75"/>
          <w:marRight w:val="-75"/>
          <w:marTop w:val="0"/>
          <w:marBottom w:val="0"/>
          <w:divBdr>
            <w:top w:val="none" w:sz="0" w:space="0" w:color="auto"/>
            <w:left w:val="none" w:sz="0" w:space="0" w:color="auto"/>
            <w:bottom w:val="none" w:sz="0" w:space="0" w:color="auto"/>
            <w:right w:val="none" w:sz="0" w:space="0" w:color="auto"/>
          </w:divBdr>
          <w:divsChild>
            <w:div w:id="498161925">
              <w:marLeft w:val="0"/>
              <w:marRight w:val="0"/>
              <w:marTop w:val="0"/>
              <w:marBottom w:val="0"/>
              <w:divBdr>
                <w:top w:val="none" w:sz="0" w:space="0" w:color="auto"/>
                <w:left w:val="none" w:sz="0" w:space="0" w:color="auto"/>
                <w:bottom w:val="none" w:sz="0" w:space="0" w:color="auto"/>
                <w:right w:val="none" w:sz="0" w:space="0" w:color="auto"/>
              </w:divBdr>
              <w:divsChild>
                <w:div w:id="49816187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498161930">
          <w:marLeft w:val="-75"/>
          <w:marRight w:val="-75"/>
          <w:marTop w:val="0"/>
          <w:marBottom w:val="375"/>
          <w:divBdr>
            <w:top w:val="none" w:sz="0" w:space="0" w:color="auto"/>
            <w:left w:val="none" w:sz="0" w:space="0" w:color="auto"/>
            <w:bottom w:val="none" w:sz="0" w:space="0" w:color="auto"/>
            <w:right w:val="none" w:sz="0" w:space="0" w:color="auto"/>
          </w:divBdr>
          <w:divsChild>
            <w:div w:id="4981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61762">
      <w:marLeft w:val="0"/>
      <w:marRight w:val="0"/>
      <w:marTop w:val="0"/>
      <w:marBottom w:val="0"/>
      <w:divBdr>
        <w:top w:val="none" w:sz="0" w:space="0" w:color="auto"/>
        <w:left w:val="none" w:sz="0" w:space="0" w:color="auto"/>
        <w:bottom w:val="none" w:sz="0" w:space="0" w:color="auto"/>
        <w:right w:val="none" w:sz="0" w:space="0" w:color="auto"/>
      </w:divBdr>
      <w:divsChild>
        <w:div w:id="498161907">
          <w:marLeft w:val="0"/>
          <w:marRight w:val="0"/>
          <w:marTop w:val="0"/>
          <w:marBottom w:val="0"/>
          <w:divBdr>
            <w:top w:val="none" w:sz="0" w:space="0" w:color="auto"/>
            <w:left w:val="none" w:sz="0" w:space="0" w:color="auto"/>
            <w:bottom w:val="none" w:sz="0" w:space="0" w:color="auto"/>
            <w:right w:val="none" w:sz="0" w:space="0" w:color="auto"/>
          </w:divBdr>
          <w:divsChild>
            <w:div w:id="498161788">
              <w:marLeft w:val="0"/>
              <w:marRight w:val="0"/>
              <w:marTop w:val="0"/>
              <w:marBottom w:val="0"/>
              <w:divBdr>
                <w:top w:val="none" w:sz="0" w:space="0" w:color="auto"/>
                <w:left w:val="none" w:sz="0" w:space="0" w:color="auto"/>
                <w:bottom w:val="none" w:sz="0" w:space="0" w:color="auto"/>
                <w:right w:val="none" w:sz="0" w:space="0" w:color="auto"/>
              </w:divBdr>
              <w:divsChild>
                <w:div w:id="498161811">
                  <w:marLeft w:val="-225"/>
                  <w:marRight w:val="-225"/>
                  <w:marTop w:val="0"/>
                  <w:marBottom w:val="0"/>
                  <w:divBdr>
                    <w:top w:val="none" w:sz="0" w:space="0" w:color="auto"/>
                    <w:left w:val="none" w:sz="0" w:space="0" w:color="auto"/>
                    <w:bottom w:val="none" w:sz="0" w:space="0" w:color="auto"/>
                    <w:right w:val="none" w:sz="0" w:space="0" w:color="auto"/>
                  </w:divBdr>
                  <w:divsChild>
                    <w:div w:id="498161856">
                      <w:marLeft w:val="0"/>
                      <w:marRight w:val="0"/>
                      <w:marTop w:val="0"/>
                      <w:marBottom w:val="0"/>
                      <w:divBdr>
                        <w:top w:val="none" w:sz="0" w:space="0" w:color="auto"/>
                        <w:left w:val="none" w:sz="0" w:space="0" w:color="auto"/>
                        <w:bottom w:val="none" w:sz="0" w:space="0" w:color="auto"/>
                        <w:right w:val="none" w:sz="0" w:space="0" w:color="auto"/>
                      </w:divBdr>
                      <w:divsChild>
                        <w:div w:id="498161796">
                          <w:marLeft w:val="0"/>
                          <w:marRight w:val="0"/>
                          <w:marTop w:val="0"/>
                          <w:marBottom w:val="0"/>
                          <w:divBdr>
                            <w:top w:val="none" w:sz="0" w:space="0" w:color="auto"/>
                            <w:left w:val="none" w:sz="0" w:space="0" w:color="auto"/>
                            <w:bottom w:val="none" w:sz="0" w:space="0" w:color="auto"/>
                            <w:right w:val="none" w:sz="0" w:space="0" w:color="auto"/>
                          </w:divBdr>
                          <w:divsChild>
                            <w:div w:id="498161719">
                              <w:marLeft w:val="0"/>
                              <w:marRight w:val="0"/>
                              <w:marTop w:val="0"/>
                              <w:marBottom w:val="0"/>
                              <w:divBdr>
                                <w:top w:val="none" w:sz="0" w:space="0" w:color="auto"/>
                                <w:left w:val="none" w:sz="0" w:space="0" w:color="auto"/>
                                <w:bottom w:val="none" w:sz="0" w:space="0" w:color="auto"/>
                                <w:right w:val="none" w:sz="0" w:space="0" w:color="auto"/>
                              </w:divBdr>
                              <w:divsChild>
                                <w:div w:id="49816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161763">
      <w:marLeft w:val="0"/>
      <w:marRight w:val="0"/>
      <w:marTop w:val="0"/>
      <w:marBottom w:val="0"/>
      <w:divBdr>
        <w:top w:val="none" w:sz="0" w:space="0" w:color="auto"/>
        <w:left w:val="none" w:sz="0" w:space="0" w:color="auto"/>
        <w:bottom w:val="none" w:sz="0" w:space="0" w:color="auto"/>
        <w:right w:val="none" w:sz="0" w:space="0" w:color="auto"/>
      </w:divBdr>
    </w:div>
    <w:div w:id="498161774">
      <w:marLeft w:val="0"/>
      <w:marRight w:val="0"/>
      <w:marTop w:val="0"/>
      <w:marBottom w:val="0"/>
      <w:divBdr>
        <w:top w:val="none" w:sz="0" w:space="0" w:color="auto"/>
        <w:left w:val="none" w:sz="0" w:space="0" w:color="auto"/>
        <w:bottom w:val="none" w:sz="0" w:space="0" w:color="auto"/>
        <w:right w:val="none" w:sz="0" w:space="0" w:color="auto"/>
      </w:divBdr>
    </w:div>
    <w:div w:id="498161776">
      <w:marLeft w:val="0"/>
      <w:marRight w:val="0"/>
      <w:marTop w:val="0"/>
      <w:marBottom w:val="0"/>
      <w:divBdr>
        <w:top w:val="none" w:sz="0" w:space="0" w:color="auto"/>
        <w:left w:val="none" w:sz="0" w:space="0" w:color="auto"/>
        <w:bottom w:val="none" w:sz="0" w:space="0" w:color="auto"/>
        <w:right w:val="none" w:sz="0" w:space="0" w:color="auto"/>
      </w:divBdr>
    </w:div>
    <w:div w:id="498161785">
      <w:marLeft w:val="0"/>
      <w:marRight w:val="0"/>
      <w:marTop w:val="0"/>
      <w:marBottom w:val="0"/>
      <w:divBdr>
        <w:top w:val="none" w:sz="0" w:space="0" w:color="auto"/>
        <w:left w:val="none" w:sz="0" w:space="0" w:color="auto"/>
        <w:bottom w:val="none" w:sz="0" w:space="0" w:color="auto"/>
        <w:right w:val="none" w:sz="0" w:space="0" w:color="auto"/>
      </w:divBdr>
    </w:div>
    <w:div w:id="498161787">
      <w:marLeft w:val="0"/>
      <w:marRight w:val="0"/>
      <w:marTop w:val="0"/>
      <w:marBottom w:val="0"/>
      <w:divBdr>
        <w:top w:val="none" w:sz="0" w:space="0" w:color="auto"/>
        <w:left w:val="none" w:sz="0" w:space="0" w:color="auto"/>
        <w:bottom w:val="none" w:sz="0" w:space="0" w:color="auto"/>
        <w:right w:val="none" w:sz="0" w:space="0" w:color="auto"/>
      </w:divBdr>
    </w:div>
    <w:div w:id="498161795">
      <w:marLeft w:val="0"/>
      <w:marRight w:val="0"/>
      <w:marTop w:val="0"/>
      <w:marBottom w:val="0"/>
      <w:divBdr>
        <w:top w:val="none" w:sz="0" w:space="0" w:color="auto"/>
        <w:left w:val="none" w:sz="0" w:space="0" w:color="auto"/>
        <w:bottom w:val="none" w:sz="0" w:space="0" w:color="auto"/>
        <w:right w:val="none" w:sz="0" w:space="0" w:color="auto"/>
      </w:divBdr>
    </w:div>
    <w:div w:id="498161800">
      <w:marLeft w:val="0"/>
      <w:marRight w:val="0"/>
      <w:marTop w:val="0"/>
      <w:marBottom w:val="0"/>
      <w:divBdr>
        <w:top w:val="none" w:sz="0" w:space="0" w:color="auto"/>
        <w:left w:val="none" w:sz="0" w:space="0" w:color="auto"/>
        <w:bottom w:val="none" w:sz="0" w:space="0" w:color="auto"/>
        <w:right w:val="none" w:sz="0" w:space="0" w:color="auto"/>
      </w:divBdr>
    </w:div>
    <w:div w:id="498161803">
      <w:marLeft w:val="0"/>
      <w:marRight w:val="0"/>
      <w:marTop w:val="0"/>
      <w:marBottom w:val="0"/>
      <w:divBdr>
        <w:top w:val="none" w:sz="0" w:space="0" w:color="auto"/>
        <w:left w:val="none" w:sz="0" w:space="0" w:color="auto"/>
        <w:bottom w:val="none" w:sz="0" w:space="0" w:color="auto"/>
        <w:right w:val="none" w:sz="0" w:space="0" w:color="auto"/>
      </w:divBdr>
    </w:div>
    <w:div w:id="498161804">
      <w:marLeft w:val="0"/>
      <w:marRight w:val="0"/>
      <w:marTop w:val="0"/>
      <w:marBottom w:val="0"/>
      <w:divBdr>
        <w:top w:val="none" w:sz="0" w:space="0" w:color="auto"/>
        <w:left w:val="none" w:sz="0" w:space="0" w:color="auto"/>
        <w:bottom w:val="none" w:sz="0" w:space="0" w:color="auto"/>
        <w:right w:val="none" w:sz="0" w:space="0" w:color="auto"/>
      </w:divBdr>
    </w:div>
    <w:div w:id="498161805">
      <w:marLeft w:val="0"/>
      <w:marRight w:val="0"/>
      <w:marTop w:val="0"/>
      <w:marBottom w:val="0"/>
      <w:divBdr>
        <w:top w:val="none" w:sz="0" w:space="0" w:color="auto"/>
        <w:left w:val="none" w:sz="0" w:space="0" w:color="auto"/>
        <w:bottom w:val="none" w:sz="0" w:space="0" w:color="auto"/>
        <w:right w:val="none" w:sz="0" w:space="0" w:color="auto"/>
      </w:divBdr>
    </w:div>
    <w:div w:id="498161807">
      <w:marLeft w:val="0"/>
      <w:marRight w:val="0"/>
      <w:marTop w:val="0"/>
      <w:marBottom w:val="0"/>
      <w:divBdr>
        <w:top w:val="none" w:sz="0" w:space="0" w:color="auto"/>
        <w:left w:val="none" w:sz="0" w:space="0" w:color="auto"/>
        <w:bottom w:val="none" w:sz="0" w:space="0" w:color="auto"/>
        <w:right w:val="none" w:sz="0" w:space="0" w:color="auto"/>
      </w:divBdr>
    </w:div>
    <w:div w:id="498161815">
      <w:marLeft w:val="0"/>
      <w:marRight w:val="0"/>
      <w:marTop w:val="0"/>
      <w:marBottom w:val="0"/>
      <w:divBdr>
        <w:top w:val="none" w:sz="0" w:space="0" w:color="auto"/>
        <w:left w:val="none" w:sz="0" w:space="0" w:color="auto"/>
        <w:bottom w:val="none" w:sz="0" w:space="0" w:color="auto"/>
        <w:right w:val="none" w:sz="0" w:space="0" w:color="auto"/>
      </w:divBdr>
    </w:div>
    <w:div w:id="498161819">
      <w:marLeft w:val="0"/>
      <w:marRight w:val="0"/>
      <w:marTop w:val="0"/>
      <w:marBottom w:val="0"/>
      <w:divBdr>
        <w:top w:val="none" w:sz="0" w:space="0" w:color="auto"/>
        <w:left w:val="none" w:sz="0" w:space="0" w:color="auto"/>
        <w:bottom w:val="none" w:sz="0" w:space="0" w:color="auto"/>
        <w:right w:val="none" w:sz="0" w:space="0" w:color="auto"/>
      </w:divBdr>
    </w:div>
    <w:div w:id="498161827">
      <w:marLeft w:val="0"/>
      <w:marRight w:val="0"/>
      <w:marTop w:val="0"/>
      <w:marBottom w:val="0"/>
      <w:divBdr>
        <w:top w:val="none" w:sz="0" w:space="0" w:color="auto"/>
        <w:left w:val="none" w:sz="0" w:space="0" w:color="auto"/>
        <w:bottom w:val="none" w:sz="0" w:space="0" w:color="auto"/>
        <w:right w:val="none" w:sz="0" w:space="0" w:color="auto"/>
      </w:divBdr>
    </w:div>
    <w:div w:id="498161838">
      <w:marLeft w:val="0"/>
      <w:marRight w:val="0"/>
      <w:marTop w:val="0"/>
      <w:marBottom w:val="0"/>
      <w:divBdr>
        <w:top w:val="none" w:sz="0" w:space="0" w:color="auto"/>
        <w:left w:val="none" w:sz="0" w:space="0" w:color="auto"/>
        <w:bottom w:val="none" w:sz="0" w:space="0" w:color="auto"/>
        <w:right w:val="none" w:sz="0" w:space="0" w:color="auto"/>
      </w:divBdr>
    </w:div>
    <w:div w:id="498161839">
      <w:marLeft w:val="0"/>
      <w:marRight w:val="0"/>
      <w:marTop w:val="0"/>
      <w:marBottom w:val="0"/>
      <w:divBdr>
        <w:top w:val="none" w:sz="0" w:space="0" w:color="auto"/>
        <w:left w:val="none" w:sz="0" w:space="0" w:color="auto"/>
        <w:bottom w:val="none" w:sz="0" w:space="0" w:color="auto"/>
        <w:right w:val="none" w:sz="0" w:space="0" w:color="auto"/>
      </w:divBdr>
    </w:div>
    <w:div w:id="498161841">
      <w:marLeft w:val="0"/>
      <w:marRight w:val="0"/>
      <w:marTop w:val="0"/>
      <w:marBottom w:val="0"/>
      <w:divBdr>
        <w:top w:val="none" w:sz="0" w:space="0" w:color="auto"/>
        <w:left w:val="none" w:sz="0" w:space="0" w:color="auto"/>
        <w:bottom w:val="none" w:sz="0" w:space="0" w:color="auto"/>
        <w:right w:val="none" w:sz="0" w:space="0" w:color="auto"/>
      </w:divBdr>
    </w:div>
    <w:div w:id="498161853">
      <w:marLeft w:val="0"/>
      <w:marRight w:val="0"/>
      <w:marTop w:val="0"/>
      <w:marBottom w:val="0"/>
      <w:divBdr>
        <w:top w:val="none" w:sz="0" w:space="0" w:color="auto"/>
        <w:left w:val="none" w:sz="0" w:space="0" w:color="auto"/>
        <w:bottom w:val="none" w:sz="0" w:space="0" w:color="auto"/>
        <w:right w:val="none" w:sz="0" w:space="0" w:color="auto"/>
      </w:divBdr>
    </w:div>
    <w:div w:id="498161863">
      <w:marLeft w:val="0"/>
      <w:marRight w:val="0"/>
      <w:marTop w:val="0"/>
      <w:marBottom w:val="0"/>
      <w:divBdr>
        <w:top w:val="none" w:sz="0" w:space="0" w:color="auto"/>
        <w:left w:val="none" w:sz="0" w:space="0" w:color="auto"/>
        <w:bottom w:val="none" w:sz="0" w:space="0" w:color="auto"/>
        <w:right w:val="none" w:sz="0" w:space="0" w:color="auto"/>
      </w:divBdr>
    </w:div>
    <w:div w:id="498161864">
      <w:marLeft w:val="0"/>
      <w:marRight w:val="0"/>
      <w:marTop w:val="0"/>
      <w:marBottom w:val="0"/>
      <w:divBdr>
        <w:top w:val="none" w:sz="0" w:space="0" w:color="auto"/>
        <w:left w:val="none" w:sz="0" w:space="0" w:color="auto"/>
        <w:bottom w:val="none" w:sz="0" w:space="0" w:color="auto"/>
        <w:right w:val="none" w:sz="0" w:space="0" w:color="auto"/>
      </w:divBdr>
    </w:div>
    <w:div w:id="498161869">
      <w:marLeft w:val="0"/>
      <w:marRight w:val="0"/>
      <w:marTop w:val="0"/>
      <w:marBottom w:val="0"/>
      <w:divBdr>
        <w:top w:val="none" w:sz="0" w:space="0" w:color="auto"/>
        <w:left w:val="none" w:sz="0" w:space="0" w:color="auto"/>
        <w:bottom w:val="none" w:sz="0" w:space="0" w:color="auto"/>
        <w:right w:val="none" w:sz="0" w:space="0" w:color="auto"/>
      </w:divBdr>
    </w:div>
    <w:div w:id="498161875">
      <w:marLeft w:val="0"/>
      <w:marRight w:val="0"/>
      <w:marTop w:val="0"/>
      <w:marBottom w:val="0"/>
      <w:divBdr>
        <w:top w:val="none" w:sz="0" w:space="0" w:color="auto"/>
        <w:left w:val="none" w:sz="0" w:space="0" w:color="auto"/>
        <w:bottom w:val="none" w:sz="0" w:space="0" w:color="auto"/>
        <w:right w:val="none" w:sz="0" w:space="0" w:color="auto"/>
      </w:divBdr>
    </w:div>
    <w:div w:id="498161877">
      <w:marLeft w:val="0"/>
      <w:marRight w:val="0"/>
      <w:marTop w:val="0"/>
      <w:marBottom w:val="0"/>
      <w:divBdr>
        <w:top w:val="none" w:sz="0" w:space="0" w:color="auto"/>
        <w:left w:val="none" w:sz="0" w:space="0" w:color="auto"/>
        <w:bottom w:val="none" w:sz="0" w:space="0" w:color="auto"/>
        <w:right w:val="none" w:sz="0" w:space="0" w:color="auto"/>
      </w:divBdr>
    </w:div>
    <w:div w:id="498161880">
      <w:marLeft w:val="0"/>
      <w:marRight w:val="0"/>
      <w:marTop w:val="0"/>
      <w:marBottom w:val="0"/>
      <w:divBdr>
        <w:top w:val="none" w:sz="0" w:space="0" w:color="auto"/>
        <w:left w:val="none" w:sz="0" w:space="0" w:color="auto"/>
        <w:bottom w:val="none" w:sz="0" w:space="0" w:color="auto"/>
        <w:right w:val="none" w:sz="0" w:space="0" w:color="auto"/>
      </w:divBdr>
    </w:div>
    <w:div w:id="498161889">
      <w:marLeft w:val="0"/>
      <w:marRight w:val="0"/>
      <w:marTop w:val="0"/>
      <w:marBottom w:val="0"/>
      <w:divBdr>
        <w:top w:val="none" w:sz="0" w:space="0" w:color="auto"/>
        <w:left w:val="none" w:sz="0" w:space="0" w:color="auto"/>
        <w:bottom w:val="none" w:sz="0" w:space="0" w:color="auto"/>
        <w:right w:val="none" w:sz="0" w:space="0" w:color="auto"/>
      </w:divBdr>
    </w:div>
    <w:div w:id="498161890">
      <w:marLeft w:val="0"/>
      <w:marRight w:val="0"/>
      <w:marTop w:val="0"/>
      <w:marBottom w:val="0"/>
      <w:divBdr>
        <w:top w:val="none" w:sz="0" w:space="0" w:color="auto"/>
        <w:left w:val="none" w:sz="0" w:space="0" w:color="auto"/>
        <w:bottom w:val="none" w:sz="0" w:space="0" w:color="auto"/>
        <w:right w:val="none" w:sz="0" w:space="0" w:color="auto"/>
      </w:divBdr>
    </w:div>
    <w:div w:id="498161896">
      <w:marLeft w:val="0"/>
      <w:marRight w:val="0"/>
      <w:marTop w:val="0"/>
      <w:marBottom w:val="0"/>
      <w:divBdr>
        <w:top w:val="none" w:sz="0" w:space="0" w:color="auto"/>
        <w:left w:val="none" w:sz="0" w:space="0" w:color="auto"/>
        <w:bottom w:val="none" w:sz="0" w:space="0" w:color="auto"/>
        <w:right w:val="none" w:sz="0" w:space="0" w:color="auto"/>
      </w:divBdr>
      <w:divsChild>
        <w:div w:id="498161704">
          <w:marLeft w:val="0"/>
          <w:marRight w:val="0"/>
          <w:marTop w:val="0"/>
          <w:marBottom w:val="0"/>
          <w:divBdr>
            <w:top w:val="none" w:sz="0" w:space="0" w:color="auto"/>
            <w:left w:val="none" w:sz="0" w:space="0" w:color="auto"/>
            <w:bottom w:val="none" w:sz="0" w:space="0" w:color="auto"/>
            <w:right w:val="none" w:sz="0" w:space="0" w:color="auto"/>
          </w:divBdr>
          <w:divsChild>
            <w:div w:id="498161740">
              <w:marLeft w:val="0"/>
              <w:marRight w:val="0"/>
              <w:marTop w:val="0"/>
              <w:marBottom w:val="0"/>
              <w:divBdr>
                <w:top w:val="none" w:sz="0" w:space="0" w:color="auto"/>
                <w:left w:val="none" w:sz="0" w:space="0" w:color="auto"/>
                <w:bottom w:val="none" w:sz="0" w:space="0" w:color="auto"/>
                <w:right w:val="none" w:sz="0" w:space="0" w:color="auto"/>
              </w:divBdr>
              <w:divsChild>
                <w:div w:id="498161917">
                  <w:marLeft w:val="0"/>
                  <w:marRight w:val="0"/>
                  <w:marTop w:val="0"/>
                  <w:marBottom w:val="0"/>
                  <w:divBdr>
                    <w:top w:val="none" w:sz="0" w:space="0" w:color="auto"/>
                    <w:left w:val="none" w:sz="0" w:space="0" w:color="auto"/>
                    <w:bottom w:val="none" w:sz="0" w:space="0" w:color="auto"/>
                    <w:right w:val="none" w:sz="0" w:space="0" w:color="auto"/>
                  </w:divBdr>
                  <w:divsChild>
                    <w:div w:id="498161711">
                      <w:marLeft w:val="0"/>
                      <w:marRight w:val="0"/>
                      <w:marTop w:val="0"/>
                      <w:marBottom w:val="0"/>
                      <w:divBdr>
                        <w:top w:val="none" w:sz="0" w:space="0" w:color="auto"/>
                        <w:left w:val="none" w:sz="0" w:space="0" w:color="auto"/>
                        <w:bottom w:val="none" w:sz="0" w:space="0" w:color="auto"/>
                        <w:right w:val="none" w:sz="0" w:space="0" w:color="auto"/>
                      </w:divBdr>
                      <w:divsChild>
                        <w:div w:id="498161709">
                          <w:marLeft w:val="0"/>
                          <w:marRight w:val="0"/>
                          <w:marTop w:val="0"/>
                          <w:marBottom w:val="0"/>
                          <w:divBdr>
                            <w:top w:val="none" w:sz="0" w:space="0" w:color="auto"/>
                            <w:left w:val="none" w:sz="0" w:space="0" w:color="auto"/>
                            <w:bottom w:val="none" w:sz="0" w:space="0" w:color="auto"/>
                            <w:right w:val="none" w:sz="0" w:space="0" w:color="auto"/>
                          </w:divBdr>
                          <w:divsChild>
                            <w:div w:id="498161870">
                              <w:marLeft w:val="0"/>
                              <w:marRight w:val="0"/>
                              <w:marTop w:val="0"/>
                              <w:marBottom w:val="0"/>
                              <w:divBdr>
                                <w:top w:val="none" w:sz="0" w:space="0" w:color="auto"/>
                                <w:left w:val="none" w:sz="0" w:space="0" w:color="auto"/>
                                <w:bottom w:val="none" w:sz="0" w:space="0" w:color="auto"/>
                                <w:right w:val="none" w:sz="0" w:space="0" w:color="auto"/>
                              </w:divBdr>
                              <w:divsChild>
                                <w:div w:id="498161696">
                                  <w:marLeft w:val="0"/>
                                  <w:marRight w:val="0"/>
                                  <w:marTop w:val="0"/>
                                  <w:marBottom w:val="0"/>
                                  <w:divBdr>
                                    <w:top w:val="none" w:sz="0" w:space="0" w:color="auto"/>
                                    <w:left w:val="none" w:sz="0" w:space="0" w:color="auto"/>
                                    <w:bottom w:val="none" w:sz="0" w:space="0" w:color="auto"/>
                                    <w:right w:val="none" w:sz="0" w:space="0" w:color="auto"/>
                                  </w:divBdr>
                                  <w:divsChild>
                                    <w:div w:id="498161754">
                                      <w:marLeft w:val="0"/>
                                      <w:marRight w:val="0"/>
                                      <w:marTop w:val="0"/>
                                      <w:marBottom w:val="0"/>
                                      <w:divBdr>
                                        <w:top w:val="none" w:sz="0" w:space="0" w:color="auto"/>
                                        <w:left w:val="none" w:sz="0" w:space="0" w:color="auto"/>
                                        <w:bottom w:val="none" w:sz="0" w:space="0" w:color="auto"/>
                                        <w:right w:val="none" w:sz="0" w:space="0" w:color="auto"/>
                                      </w:divBdr>
                                      <w:divsChild>
                                        <w:div w:id="498161939">
                                          <w:marLeft w:val="0"/>
                                          <w:marRight w:val="0"/>
                                          <w:marTop w:val="0"/>
                                          <w:marBottom w:val="495"/>
                                          <w:divBdr>
                                            <w:top w:val="none" w:sz="0" w:space="0" w:color="auto"/>
                                            <w:left w:val="none" w:sz="0" w:space="0" w:color="auto"/>
                                            <w:bottom w:val="none" w:sz="0" w:space="0" w:color="auto"/>
                                            <w:right w:val="none" w:sz="0" w:space="0" w:color="auto"/>
                                          </w:divBdr>
                                          <w:divsChild>
                                            <w:div w:id="49816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8161898">
      <w:marLeft w:val="0"/>
      <w:marRight w:val="0"/>
      <w:marTop w:val="0"/>
      <w:marBottom w:val="0"/>
      <w:divBdr>
        <w:top w:val="none" w:sz="0" w:space="0" w:color="auto"/>
        <w:left w:val="none" w:sz="0" w:space="0" w:color="auto"/>
        <w:bottom w:val="none" w:sz="0" w:space="0" w:color="auto"/>
        <w:right w:val="none" w:sz="0" w:space="0" w:color="auto"/>
      </w:divBdr>
    </w:div>
    <w:div w:id="498161900">
      <w:marLeft w:val="0"/>
      <w:marRight w:val="0"/>
      <w:marTop w:val="0"/>
      <w:marBottom w:val="0"/>
      <w:divBdr>
        <w:top w:val="none" w:sz="0" w:space="0" w:color="auto"/>
        <w:left w:val="none" w:sz="0" w:space="0" w:color="auto"/>
        <w:bottom w:val="none" w:sz="0" w:space="0" w:color="auto"/>
        <w:right w:val="none" w:sz="0" w:space="0" w:color="auto"/>
      </w:divBdr>
    </w:div>
    <w:div w:id="498161909">
      <w:marLeft w:val="0"/>
      <w:marRight w:val="0"/>
      <w:marTop w:val="0"/>
      <w:marBottom w:val="0"/>
      <w:divBdr>
        <w:top w:val="none" w:sz="0" w:space="0" w:color="auto"/>
        <w:left w:val="none" w:sz="0" w:space="0" w:color="auto"/>
        <w:bottom w:val="none" w:sz="0" w:space="0" w:color="auto"/>
        <w:right w:val="none" w:sz="0" w:space="0" w:color="auto"/>
      </w:divBdr>
    </w:div>
    <w:div w:id="498161916">
      <w:marLeft w:val="0"/>
      <w:marRight w:val="0"/>
      <w:marTop w:val="0"/>
      <w:marBottom w:val="0"/>
      <w:divBdr>
        <w:top w:val="none" w:sz="0" w:space="0" w:color="auto"/>
        <w:left w:val="none" w:sz="0" w:space="0" w:color="auto"/>
        <w:bottom w:val="none" w:sz="0" w:space="0" w:color="auto"/>
        <w:right w:val="none" w:sz="0" w:space="0" w:color="auto"/>
      </w:divBdr>
    </w:div>
    <w:div w:id="498161920">
      <w:marLeft w:val="0"/>
      <w:marRight w:val="0"/>
      <w:marTop w:val="0"/>
      <w:marBottom w:val="0"/>
      <w:divBdr>
        <w:top w:val="none" w:sz="0" w:space="0" w:color="auto"/>
        <w:left w:val="none" w:sz="0" w:space="0" w:color="auto"/>
        <w:bottom w:val="none" w:sz="0" w:space="0" w:color="auto"/>
        <w:right w:val="none" w:sz="0" w:space="0" w:color="auto"/>
      </w:divBdr>
    </w:div>
    <w:div w:id="498161921">
      <w:marLeft w:val="0"/>
      <w:marRight w:val="0"/>
      <w:marTop w:val="0"/>
      <w:marBottom w:val="0"/>
      <w:divBdr>
        <w:top w:val="none" w:sz="0" w:space="0" w:color="auto"/>
        <w:left w:val="none" w:sz="0" w:space="0" w:color="auto"/>
        <w:bottom w:val="none" w:sz="0" w:space="0" w:color="auto"/>
        <w:right w:val="none" w:sz="0" w:space="0" w:color="auto"/>
      </w:divBdr>
    </w:div>
    <w:div w:id="498161926">
      <w:marLeft w:val="0"/>
      <w:marRight w:val="0"/>
      <w:marTop w:val="0"/>
      <w:marBottom w:val="0"/>
      <w:divBdr>
        <w:top w:val="none" w:sz="0" w:space="0" w:color="auto"/>
        <w:left w:val="none" w:sz="0" w:space="0" w:color="auto"/>
        <w:bottom w:val="none" w:sz="0" w:space="0" w:color="auto"/>
        <w:right w:val="none" w:sz="0" w:space="0" w:color="auto"/>
      </w:divBdr>
    </w:div>
    <w:div w:id="498161928">
      <w:marLeft w:val="0"/>
      <w:marRight w:val="0"/>
      <w:marTop w:val="0"/>
      <w:marBottom w:val="0"/>
      <w:divBdr>
        <w:top w:val="none" w:sz="0" w:space="0" w:color="auto"/>
        <w:left w:val="none" w:sz="0" w:space="0" w:color="auto"/>
        <w:bottom w:val="none" w:sz="0" w:space="0" w:color="auto"/>
        <w:right w:val="none" w:sz="0" w:space="0" w:color="auto"/>
      </w:divBdr>
    </w:div>
    <w:div w:id="498161936">
      <w:marLeft w:val="0"/>
      <w:marRight w:val="0"/>
      <w:marTop w:val="0"/>
      <w:marBottom w:val="0"/>
      <w:divBdr>
        <w:top w:val="none" w:sz="0" w:space="0" w:color="auto"/>
        <w:left w:val="none" w:sz="0" w:space="0" w:color="auto"/>
        <w:bottom w:val="none" w:sz="0" w:space="0" w:color="auto"/>
        <w:right w:val="none" w:sz="0" w:space="0" w:color="auto"/>
      </w:divBdr>
    </w:div>
    <w:div w:id="498161940">
      <w:marLeft w:val="0"/>
      <w:marRight w:val="0"/>
      <w:marTop w:val="0"/>
      <w:marBottom w:val="0"/>
      <w:divBdr>
        <w:top w:val="none" w:sz="0" w:space="0" w:color="auto"/>
        <w:left w:val="none" w:sz="0" w:space="0" w:color="auto"/>
        <w:bottom w:val="none" w:sz="0" w:space="0" w:color="auto"/>
        <w:right w:val="none" w:sz="0" w:space="0" w:color="auto"/>
      </w:divBdr>
    </w:div>
    <w:div w:id="498161941">
      <w:marLeft w:val="0"/>
      <w:marRight w:val="0"/>
      <w:marTop w:val="0"/>
      <w:marBottom w:val="0"/>
      <w:divBdr>
        <w:top w:val="none" w:sz="0" w:space="0" w:color="auto"/>
        <w:left w:val="none" w:sz="0" w:space="0" w:color="auto"/>
        <w:bottom w:val="none" w:sz="0" w:space="0" w:color="auto"/>
        <w:right w:val="none" w:sz="0" w:space="0" w:color="auto"/>
      </w:divBdr>
      <w:divsChild>
        <w:div w:id="498161945">
          <w:marLeft w:val="0"/>
          <w:marRight w:val="0"/>
          <w:marTop w:val="0"/>
          <w:marBottom w:val="0"/>
          <w:divBdr>
            <w:top w:val="none" w:sz="0" w:space="0" w:color="auto"/>
            <w:left w:val="none" w:sz="0" w:space="0" w:color="auto"/>
            <w:bottom w:val="none" w:sz="0" w:space="0" w:color="auto"/>
            <w:right w:val="none" w:sz="0" w:space="0" w:color="auto"/>
          </w:divBdr>
          <w:divsChild>
            <w:div w:id="498161751">
              <w:marLeft w:val="0"/>
              <w:marRight w:val="0"/>
              <w:marTop w:val="0"/>
              <w:marBottom w:val="0"/>
              <w:divBdr>
                <w:top w:val="none" w:sz="0" w:space="0" w:color="auto"/>
                <w:left w:val="none" w:sz="0" w:space="0" w:color="auto"/>
                <w:bottom w:val="none" w:sz="0" w:space="0" w:color="auto"/>
                <w:right w:val="none" w:sz="0" w:space="0" w:color="auto"/>
              </w:divBdr>
              <w:divsChild>
                <w:div w:id="498161923">
                  <w:marLeft w:val="-225"/>
                  <w:marRight w:val="-225"/>
                  <w:marTop w:val="0"/>
                  <w:marBottom w:val="0"/>
                  <w:divBdr>
                    <w:top w:val="none" w:sz="0" w:space="0" w:color="auto"/>
                    <w:left w:val="none" w:sz="0" w:space="0" w:color="auto"/>
                    <w:bottom w:val="none" w:sz="0" w:space="0" w:color="auto"/>
                    <w:right w:val="none" w:sz="0" w:space="0" w:color="auto"/>
                  </w:divBdr>
                  <w:divsChild>
                    <w:div w:id="498161859">
                      <w:marLeft w:val="0"/>
                      <w:marRight w:val="0"/>
                      <w:marTop w:val="0"/>
                      <w:marBottom w:val="0"/>
                      <w:divBdr>
                        <w:top w:val="none" w:sz="0" w:space="0" w:color="auto"/>
                        <w:left w:val="none" w:sz="0" w:space="0" w:color="auto"/>
                        <w:bottom w:val="none" w:sz="0" w:space="0" w:color="auto"/>
                        <w:right w:val="none" w:sz="0" w:space="0" w:color="auto"/>
                      </w:divBdr>
                      <w:divsChild>
                        <w:div w:id="498161842">
                          <w:marLeft w:val="0"/>
                          <w:marRight w:val="0"/>
                          <w:marTop w:val="0"/>
                          <w:marBottom w:val="0"/>
                          <w:divBdr>
                            <w:top w:val="none" w:sz="0" w:space="0" w:color="auto"/>
                            <w:left w:val="none" w:sz="0" w:space="0" w:color="auto"/>
                            <w:bottom w:val="none" w:sz="0" w:space="0" w:color="auto"/>
                            <w:right w:val="none" w:sz="0" w:space="0" w:color="auto"/>
                          </w:divBdr>
                          <w:divsChild>
                            <w:div w:id="498161946">
                              <w:marLeft w:val="0"/>
                              <w:marRight w:val="0"/>
                              <w:marTop w:val="0"/>
                              <w:marBottom w:val="0"/>
                              <w:divBdr>
                                <w:top w:val="none" w:sz="0" w:space="0" w:color="auto"/>
                                <w:left w:val="none" w:sz="0" w:space="0" w:color="auto"/>
                                <w:bottom w:val="none" w:sz="0" w:space="0" w:color="auto"/>
                                <w:right w:val="none" w:sz="0" w:space="0" w:color="auto"/>
                              </w:divBdr>
                              <w:divsChild>
                                <w:div w:id="49816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161943">
      <w:marLeft w:val="0"/>
      <w:marRight w:val="0"/>
      <w:marTop w:val="0"/>
      <w:marBottom w:val="0"/>
      <w:divBdr>
        <w:top w:val="none" w:sz="0" w:space="0" w:color="auto"/>
        <w:left w:val="none" w:sz="0" w:space="0" w:color="auto"/>
        <w:bottom w:val="none" w:sz="0" w:space="0" w:color="auto"/>
        <w:right w:val="none" w:sz="0" w:space="0" w:color="auto"/>
      </w:divBdr>
    </w:div>
    <w:div w:id="498161947">
      <w:marLeft w:val="0"/>
      <w:marRight w:val="0"/>
      <w:marTop w:val="0"/>
      <w:marBottom w:val="0"/>
      <w:divBdr>
        <w:top w:val="none" w:sz="0" w:space="0" w:color="auto"/>
        <w:left w:val="none" w:sz="0" w:space="0" w:color="auto"/>
        <w:bottom w:val="none" w:sz="0" w:space="0" w:color="auto"/>
        <w:right w:val="none" w:sz="0" w:space="0" w:color="auto"/>
      </w:divBdr>
    </w:div>
    <w:div w:id="498161951">
      <w:marLeft w:val="0"/>
      <w:marRight w:val="0"/>
      <w:marTop w:val="0"/>
      <w:marBottom w:val="0"/>
      <w:divBdr>
        <w:top w:val="none" w:sz="0" w:space="0" w:color="auto"/>
        <w:left w:val="none" w:sz="0" w:space="0" w:color="auto"/>
        <w:bottom w:val="none" w:sz="0" w:space="0" w:color="auto"/>
        <w:right w:val="none" w:sz="0" w:space="0" w:color="auto"/>
      </w:divBdr>
    </w:div>
    <w:div w:id="498161953">
      <w:marLeft w:val="0"/>
      <w:marRight w:val="0"/>
      <w:marTop w:val="0"/>
      <w:marBottom w:val="0"/>
      <w:divBdr>
        <w:top w:val="none" w:sz="0" w:space="0" w:color="auto"/>
        <w:left w:val="none" w:sz="0" w:space="0" w:color="auto"/>
        <w:bottom w:val="none" w:sz="0" w:space="0" w:color="auto"/>
        <w:right w:val="none" w:sz="0" w:space="0" w:color="auto"/>
      </w:divBdr>
    </w:div>
    <w:div w:id="498161958">
      <w:marLeft w:val="0"/>
      <w:marRight w:val="0"/>
      <w:marTop w:val="0"/>
      <w:marBottom w:val="0"/>
      <w:divBdr>
        <w:top w:val="none" w:sz="0" w:space="0" w:color="auto"/>
        <w:left w:val="none" w:sz="0" w:space="0" w:color="auto"/>
        <w:bottom w:val="none" w:sz="0" w:space="0" w:color="auto"/>
        <w:right w:val="none" w:sz="0" w:space="0" w:color="auto"/>
      </w:divBdr>
      <w:divsChild>
        <w:div w:id="498161818">
          <w:marLeft w:val="0"/>
          <w:marRight w:val="0"/>
          <w:marTop w:val="0"/>
          <w:marBottom w:val="0"/>
          <w:divBdr>
            <w:top w:val="none" w:sz="0" w:space="0" w:color="auto"/>
            <w:left w:val="none" w:sz="0" w:space="0" w:color="auto"/>
            <w:bottom w:val="none" w:sz="0" w:space="0" w:color="auto"/>
            <w:right w:val="none" w:sz="0" w:space="0" w:color="auto"/>
          </w:divBdr>
          <w:divsChild>
            <w:div w:id="498161688">
              <w:marLeft w:val="0"/>
              <w:marRight w:val="0"/>
              <w:marTop w:val="0"/>
              <w:marBottom w:val="0"/>
              <w:divBdr>
                <w:top w:val="none" w:sz="0" w:space="0" w:color="auto"/>
                <w:left w:val="none" w:sz="0" w:space="0" w:color="auto"/>
                <w:bottom w:val="none" w:sz="0" w:space="0" w:color="auto"/>
                <w:right w:val="none" w:sz="0" w:space="0" w:color="auto"/>
              </w:divBdr>
              <w:divsChild>
                <w:div w:id="498161906">
                  <w:marLeft w:val="0"/>
                  <w:marRight w:val="0"/>
                  <w:marTop w:val="0"/>
                  <w:marBottom w:val="0"/>
                  <w:divBdr>
                    <w:top w:val="none" w:sz="0" w:space="0" w:color="auto"/>
                    <w:left w:val="none" w:sz="0" w:space="0" w:color="auto"/>
                    <w:bottom w:val="none" w:sz="0" w:space="0" w:color="auto"/>
                    <w:right w:val="none" w:sz="0" w:space="0" w:color="auto"/>
                  </w:divBdr>
                  <w:divsChild>
                    <w:div w:id="498161868">
                      <w:marLeft w:val="0"/>
                      <w:marRight w:val="0"/>
                      <w:marTop w:val="0"/>
                      <w:marBottom w:val="0"/>
                      <w:divBdr>
                        <w:top w:val="none" w:sz="0" w:space="0" w:color="auto"/>
                        <w:left w:val="none" w:sz="0" w:space="0" w:color="auto"/>
                        <w:bottom w:val="none" w:sz="0" w:space="0" w:color="auto"/>
                        <w:right w:val="none" w:sz="0" w:space="0" w:color="auto"/>
                      </w:divBdr>
                      <w:divsChild>
                        <w:div w:id="498161799">
                          <w:marLeft w:val="0"/>
                          <w:marRight w:val="0"/>
                          <w:marTop w:val="0"/>
                          <w:marBottom w:val="0"/>
                          <w:divBdr>
                            <w:top w:val="none" w:sz="0" w:space="0" w:color="auto"/>
                            <w:left w:val="none" w:sz="0" w:space="0" w:color="auto"/>
                            <w:bottom w:val="none" w:sz="0" w:space="0" w:color="auto"/>
                            <w:right w:val="none" w:sz="0" w:space="0" w:color="auto"/>
                          </w:divBdr>
                          <w:divsChild>
                            <w:div w:id="498161908">
                              <w:marLeft w:val="0"/>
                              <w:marRight w:val="0"/>
                              <w:marTop w:val="0"/>
                              <w:marBottom w:val="0"/>
                              <w:divBdr>
                                <w:top w:val="none" w:sz="0" w:space="0" w:color="auto"/>
                                <w:left w:val="none" w:sz="0" w:space="0" w:color="auto"/>
                                <w:bottom w:val="none" w:sz="0" w:space="0" w:color="auto"/>
                                <w:right w:val="none" w:sz="0" w:space="0" w:color="auto"/>
                              </w:divBdr>
                              <w:divsChild>
                                <w:div w:id="498161773">
                                  <w:marLeft w:val="0"/>
                                  <w:marRight w:val="0"/>
                                  <w:marTop w:val="0"/>
                                  <w:marBottom w:val="0"/>
                                  <w:divBdr>
                                    <w:top w:val="none" w:sz="0" w:space="0" w:color="auto"/>
                                    <w:left w:val="none" w:sz="0" w:space="0" w:color="auto"/>
                                    <w:bottom w:val="none" w:sz="0" w:space="0" w:color="auto"/>
                                    <w:right w:val="none" w:sz="0" w:space="0" w:color="auto"/>
                                  </w:divBdr>
                                  <w:divsChild>
                                    <w:div w:id="498161899">
                                      <w:marLeft w:val="0"/>
                                      <w:marRight w:val="0"/>
                                      <w:marTop w:val="0"/>
                                      <w:marBottom w:val="0"/>
                                      <w:divBdr>
                                        <w:top w:val="none" w:sz="0" w:space="0" w:color="auto"/>
                                        <w:left w:val="none" w:sz="0" w:space="0" w:color="auto"/>
                                        <w:bottom w:val="none" w:sz="0" w:space="0" w:color="auto"/>
                                        <w:right w:val="none" w:sz="0" w:space="0" w:color="auto"/>
                                      </w:divBdr>
                                      <w:divsChild>
                                        <w:div w:id="498161884">
                                          <w:marLeft w:val="0"/>
                                          <w:marRight w:val="0"/>
                                          <w:marTop w:val="0"/>
                                          <w:marBottom w:val="495"/>
                                          <w:divBdr>
                                            <w:top w:val="none" w:sz="0" w:space="0" w:color="auto"/>
                                            <w:left w:val="none" w:sz="0" w:space="0" w:color="auto"/>
                                            <w:bottom w:val="none" w:sz="0" w:space="0" w:color="auto"/>
                                            <w:right w:val="none" w:sz="0" w:space="0" w:color="auto"/>
                                          </w:divBdr>
                                          <w:divsChild>
                                            <w:div w:id="49816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pn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29</Pages>
  <Words>8452</Words>
  <Characters>48182</Characters>
  <Application>Microsoft Office Word</Application>
  <DocSecurity>0</DocSecurity>
  <Lines>401</Lines>
  <Paragraphs>113</Paragraphs>
  <ScaleCrop>false</ScaleCrop>
  <HeadingPairs>
    <vt:vector size="2" baseType="variant">
      <vt:variant>
        <vt:lpstr>Naslov</vt:lpstr>
      </vt:variant>
      <vt:variant>
        <vt:i4>1</vt:i4>
      </vt:variant>
    </vt:vector>
  </HeadingPairs>
  <TitlesOfParts>
    <vt:vector size="1" baseType="lpstr">
      <vt:lpstr> </vt:lpstr>
    </vt:vector>
  </TitlesOfParts>
  <Company/>
  <LinksUpToDate>false</LinksUpToDate>
  <CharactersWithSpaces>56521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Veno Ojsteršek</dc:creator>
  <cp:keywords/>
  <dc:description/>
  <cp:lastModifiedBy>Uporabnik</cp:lastModifiedBy>
  <cp:revision>2</cp:revision>
  <cp:lastPrinted>2022-05-01T16:19:00Z</cp:lastPrinted>
  <dcterms:created xsi:type="dcterms:W3CDTF">2022-08-31T17:13:00Z</dcterms:created>
  <dcterms:modified xsi:type="dcterms:W3CDTF">2022-08-31T17:13:00Z</dcterms:modified>
</cp:coreProperties>
</file>